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2CC" w:rsidRPr="00DD65BC" w:rsidRDefault="008852CC" w:rsidP="008852CC">
      <w:pPr>
        <w:jc w:val="center"/>
        <w:rPr>
          <w:b/>
          <w:sz w:val="24"/>
          <w:szCs w:val="24"/>
        </w:rPr>
      </w:pPr>
      <w:r w:rsidRPr="00DD65BC">
        <w:rPr>
          <w:b/>
          <w:sz w:val="24"/>
          <w:szCs w:val="24"/>
        </w:rPr>
        <w:t xml:space="preserve">Хозяйствующий  субъект, осуществляющий  </w:t>
      </w:r>
      <w:r w:rsidR="00655608" w:rsidRPr="00DD65BC">
        <w:rPr>
          <w:b/>
          <w:sz w:val="24"/>
          <w:szCs w:val="24"/>
        </w:rPr>
        <w:t>торговую деятельность (розничная торговля)</w:t>
      </w:r>
    </w:p>
    <w:p w:rsidR="00D04E3A" w:rsidRPr="00DD65BC" w:rsidRDefault="00EE1D2C" w:rsidP="00FC1540">
      <w:pPr>
        <w:spacing w:line="240" w:lineRule="auto"/>
        <w:contextualSpacing/>
        <w:jc w:val="center"/>
        <w:rPr>
          <w:sz w:val="24"/>
          <w:szCs w:val="24"/>
        </w:rPr>
      </w:pPr>
      <w:r w:rsidRPr="00DD65BC">
        <w:rPr>
          <w:sz w:val="24"/>
          <w:szCs w:val="24"/>
        </w:rPr>
        <w:t xml:space="preserve">Для </w:t>
      </w:r>
      <w:r w:rsidR="00AC5255" w:rsidRPr="00DD65BC">
        <w:rPr>
          <w:sz w:val="24"/>
          <w:szCs w:val="24"/>
        </w:rPr>
        <w:t xml:space="preserve">Вашего удобства </w:t>
      </w:r>
      <w:r w:rsidR="0090403E" w:rsidRPr="00DD65BC">
        <w:rPr>
          <w:sz w:val="24"/>
          <w:szCs w:val="24"/>
        </w:rPr>
        <w:t xml:space="preserve">и корректной работы сайта </w:t>
      </w:r>
      <w:r w:rsidR="005A615E" w:rsidRPr="00DD65BC">
        <w:rPr>
          <w:sz w:val="24"/>
          <w:szCs w:val="24"/>
        </w:rPr>
        <w:t>рекомендуется</w:t>
      </w:r>
      <w:r w:rsidR="00AC5255" w:rsidRPr="00DD65BC">
        <w:rPr>
          <w:sz w:val="24"/>
          <w:szCs w:val="24"/>
        </w:rPr>
        <w:t xml:space="preserve"> использовать браузеры:</w:t>
      </w:r>
    </w:p>
    <w:p w:rsidR="00AC5255" w:rsidRPr="00DD65BC" w:rsidRDefault="00B30A3C" w:rsidP="00FC1540">
      <w:pPr>
        <w:spacing w:line="240" w:lineRule="auto"/>
        <w:contextualSpacing/>
        <w:jc w:val="center"/>
        <w:rPr>
          <w:b/>
          <w:sz w:val="24"/>
          <w:szCs w:val="24"/>
        </w:rPr>
      </w:pPr>
      <w:hyperlink r:id="rId5" w:tooltip="Mozilla Firefox" w:history="1">
        <w:r w:rsidR="00AC5255" w:rsidRPr="00DD65BC">
          <w:rPr>
            <w:rStyle w:val="a4"/>
            <w:b/>
            <w:color w:val="auto"/>
            <w:sz w:val="24"/>
            <w:szCs w:val="24"/>
            <w:u w:val="none"/>
            <w:lang w:val="en-US"/>
          </w:rPr>
          <w:t>Mozilla</w:t>
        </w:r>
        <w:r w:rsidR="00AC5255" w:rsidRPr="00DD65BC">
          <w:rPr>
            <w:rStyle w:val="a4"/>
            <w:b/>
            <w:color w:val="auto"/>
            <w:sz w:val="24"/>
            <w:szCs w:val="24"/>
            <w:u w:val="none"/>
          </w:rPr>
          <w:t xml:space="preserve"> </w:t>
        </w:r>
        <w:r w:rsidR="00AC5255" w:rsidRPr="00DD65BC">
          <w:rPr>
            <w:rStyle w:val="a4"/>
            <w:b/>
            <w:color w:val="auto"/>
            <w:sz w:val="24"/>
            <w:szCs w:val="24"/>
            <w:u w:val="none"/>
            <w:lang w:val="en-US"/>
          </w:rPr>
          <w:t>Firefox</w:t>
        </w:r>
      </w:hyperlink>
      <w:r w:rsidR="00AC5255" w:rsidRPr="00DD65BC">
        <w:rPr>
          <w:b/>
          <w:sz w:val="24"/>
          <w:szCs w:val="24"/>
        </w:rPr>
        <w:t xml:space="preserve"> и </w:t>
      </w:r>
      <w:hyperlink r:id="rId6" w:tooltip="Google Chrome" w:history="1">
        <w:r w:rsidR="00AC5255" w:rsidRPr="00DD65BC">
          <w:rPr>
            <w:rStyle w:val="a4"/>
            <w:b/>
            <w:color w:val="auto"/>
            <w:sz w:val="24"/>
            <w:szCs w:val="24"/>
            <w:u w:val="none"/>
            <w:lang w:val="en-US"/>
          </w:rPr>
          <w:t>Google</w:t>
        </w:r>
        <w:r w:rsidR="00AC5255" w:rsidRPr="00DD65BC">
          <w:rPr>
            <w:rStyle w:val="a4"/>
            <w:b/>
            <w:color w:val="auto"/>
            <w:sz w:val="24"/>
            <w:szCs w:val="24"/>
            <w:u w:val="none"/>
          </w:rPr>
          <w:t xml:space="preserve"> </w:t>
        </w:r>
        <w:r w:rsidR="00AC5255" w:rsidRPr="00DD65BC">
          <w:rPr>
            <w:rStyle w:val="a4"/>
            <w:b/>
            <w:color w:val="auto"/>
            <w:sz w:val="24"/>
            <w:szCs w:val="24"/>
            <w:u w:val="none"/>
            <w:lang w:val="en-US"/>
          </w:rPr>
          <w:t>Chrome</w:t>
        </w:r>
      </w:hyperlink>
    </w:p>
    <w:p w:rsidR="00A721FB" w:rsidRPr="00DD65BC" w:rsidRDefault="005D1E88" w:rsidP="00F0046F">
      <w:pPr>
        <w:pStyle w:val="1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 w:rsidRPr="00DD65BC">
        <w:rPr>
          <w:rFonts w:asciiTheme="minorHAnsi" w:hAnsiTheme="minorHAnsi"/>
          <w:color w:val="auto"/>
          <w:sz w:val="24"/>
          <w:szCs w:val="24"/>
          <w:u w:val="single"/>
        </w:rPr>
        <w:t>Пример: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 Общество с ограниченной ответственностью «Прогресс», Юридический адрес: Тюменская область, </w:t>
      </w:r>
      <w:r w:rsidR="00001236" w:rsidRPr="00DD65BC">
        <w:rPr>
          <w:rFonts w:asciiTheme="minorHAnsi" w:hAnsiTheme="minorHAnsi"/>
          <w:b w:val="0"/>
          <w:color w:val="auto"/>
          <w:sz w:val="24"/>
          <w:szCs w:val="24"/>
        </w:rPr>
        <w:t>г. Тобольск, ул</w:t>
      </w:r>
      <w:proofErr w:type="gramStart"/>
      <w:r w:rsidR="00001236" w:rsidRPr="00DD65BC">
        <w:rPr>
          <w:rFonts w:asciiTheme="minorHAnsi" w:hAnsiTheme="minorHAnsi"/>
          <w:b w:val="0"/>
          <w:color w:val="auto"/>
          <w:sz w:val="24"/>
          <w:szCs w:val="24"/>
        </w:rPr>
        <w:t>.П</w:t>
      </w:r>
      <w:proofErr w:type="gramEnd"/>
      <w:r w:rsidR="00001236" w:rsidRPr="00DD65BC">
        <w:rPr>
          <w:rFonts w:asciiTheme="minorHAnsi" w:hAnsiTheme="minorHAnsi"/>
          <w:b w:val="0"/>
          <w:color w:val="auto"/>
          <w:sz w:val="24"/>
          <w:szCs w:val="24"/>
        </w:rPr>
        <w:t>ервомайская,34/1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, </w:t>
      </w:r>
      <w:r w:rsidR="00AB7758" w:rsidRPr="00DD65BC">
        <w:rPr>
          <w:rFonts w:asciiTheme="minorHAnsi" w:hAnsiTheme="minorHAnsi"/>
          <w:b w:val="0"/>
          <w:color w:val="auto"/>
          <w:sz w:val="24"/>
          <w:szCs w:val="24"/>
        </w:rPr>
        <w:t>тел. (3456)22-16-42, ОКПО 12345678, ИНН 7203096869. М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>агазин «Прогресс-1»</w:t>
      </w:r>
      <w:r w:rsidR="006F5F36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 - осуществляет </w:t>
      </w:r>
      <w:r w:rsidR="00F0046F" w:rsidRPr="00DD65BC">
        <w:rPr>
          <w:rFonts w:asciiTheme="minorHAnsi" w:hAnsiTheme="minorHAnsi"/>
          <w:b w:val="0"/>
          <w:color w:val="auto"/>
          <w:sz w:val="24"/>
          <w:szCs w:val="24"/>
        </w:rPr>
        <w:t>розничную торговлю продуктами питания</w:t>
      </w:r>
      <w:r w:rsidR="00C6719C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, </w:t>
      </w:r>
      <w:r w:rsidR="00AB7758" w:rsidRPr="00DD65BC">
        <w:rPr>
          <w:rFonts w:asciiTheme="minorHAnsi" w:hAnsiTheme="minorHAnsi"/>
          <w:b w:val="0"/>
          <w:color w:val="auto"/>
          <w:sz w:val="24"/>
          <w:szCs w:val="24"/>
        </w:rPr>
        <w:t>расположен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 по адресу:</w:t>
      </w:r>
      <w:r w:rsidR="00001236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 Тюменская область, г</w:t>
      </w:r>
      <w:proofErr w:type="gramStart"/>
      <w:r w:rsidR="00001236" w:rsidRPr="00DD65BC">
        <w:rPr>
          <w:rFonts w:asciiTheme="minorHAnsi" w:hAnsiTheme="minorHAnsi"/>
          <w:b w:val="0"/>
          <w:color w:val="auto"/>
          <w:sz w:val="24"/>
          <w:szCs w:val="24"/>
        </w:rPr>
        <w:t>.Т</w:t>
      </w:r>
      <w:proofErr w:type="gramEnd"/>
      <w:r w:rsidR="00001236" w:rsidRPr="00DD65BC">
        <w:rPr>
          <w:rFonts w:asciiTheme="minorHAnsi" w:hAnsiTheme="minorHAnsi"/>
          <w:b w:val="0"/>
          <w:color w:val="auto"/>
          <w:sz w:val="24"/>
          <w:szCs w:val="24"/>
        </w:rPr>
        <w:t>обольск, ул.Республики, д.175/1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, </w:t>
      </w:r>
      <w:r w:rsidR="00AB7758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тел. (3456) 22-16-45, </w:t>
      </w:r>
      <w:r w:rsidR="00E2500E" w:rsidRPr="00DD65BC">
        <w:rPr>
          <w:rFonts w:asciiTheme="minorHAnsi" w:hAnsiTheme="minorHAnsi"/>
          <w:b w:val="0"/>
          <w:color w:val="auto"/>
          <w:sz w:val="24"/>
          <w:szCs w:val="24"/>
        </w:rPr>
        <w:t>численность работников -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 5 человек, , Ф</w:t>
      </w:r>
      <w:r w:rsidR="00931575">
        <w:rPr>
          <w:rFonts w:asciiTheme="minorHAnsi" w:hAnsiTheme="minorHAnsi"/>
          <w:b w:val="0"/>
          <w:color w:val="auto"/>
          <w:sz w:val="24"/>
          <w:szCs w:val="24"/>
        </w:rPr>
        <w:t>.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>И</w:t>
      </w:r>
      <w:r w:rsidR="00931575">
        <w:rPr>
          <w:rFonts w:asciiTheme="minorHAnsi" w:hAnsiTheme="minorHAnsi"/>
          <w:b w:val="0"/>
          <w:color w:val="auto"/>
          <w:sz w:val="24"/>
          <w:szCs w:val="24"/>
        </w:rPr>
        <w:t>.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>О</w:t>
      </w:r>
      <w:r w:rsidR="00931575">
        <w:rPr>
          <w:rFonts w:asciiTheme="minorHAnsi" w:hAnsiTheme="minorHAnsi"/>
          <w:b w:val="0"/>
          <w:color w:val="auto"/>
          <w:sz w:val="24"/>
          <w:szCs w:val="24"/>
        </w:rPr>
        <w:t>.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 руководителя </w:t>
      </w:r>
      <w:r w:rsidR="00D73960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организации 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>–</w:t>
      </w:r>
      <w:r w:rsidR="00D73960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="00A721FB" w:rsidRPr="00DD65BC">
        <w:rPr>
          <w:rFonts w:asciiTheme="minorHAnsi" w:hAnsiTheme="minorHAnsi"/>
          <w:b w:val="0"/>
          <w:color w:val="auto"/>
          <w:sz w:val="24"/>
          <w:szCs w:val="24"/>
        </w:rPr>
        <w:t>Иванов Петр Ми</w:t>
      </w:r>
      <w:r w:rsidR="004C662E" w:rsidRPr="00DD65BC">
        <w:rPr>
          <w:rFonts w:asciiTheme="minorHAnsi" w:hAnsiTheme="minorHAnsi"/>
          <w:b w:val="0"/>
          <w:color w:val="auto"/>
          <w:sz w:val="24"/>
          <w:szCs w:val="24"/>
        </w:rPr>
        <w:t>хайлович</w:t>
      </w:r>
      <w:r w:rsidR="00A730D0" w:rsidRPr="00DD65BC">
        <w:rPr>
          <w:rFonts w:asciiTheme="minorHAnsi" w:hAnsiTheme="minorHAnsi"/>
          <w:b w:val="0"/>
          <w:color w:val="auto"/>
          <w:sz w:val="24"/>
          <w:szCs w:val="24"/>
        </w:rPr>
        <w:t>. Общая площадь магазина – 75 м², торговая площадь – 56 м², магазин взят Ивановым</w:t>
      </w:r>
      <w:r w:rsidR="00012D31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 П.М.</w:t>
      </w:r>
      <w:r w:rsidR="00A730D0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 в аренду.</w:t>
      </w:r>
      <w:r w:rsidR="00D73960" w:rsidRPr="00DD65BC">
        <w:rPr>
          <w:rFonts w:asciiTheme="minorHAnsi" w:hAnsiTheme="minorHAnsi"/>
          <w:b w:val="0"/>
          <w:color w:val="auto"/>
          <w:sz w:val="24"/>
          <w:szCs w:val="24"/>
        </w:rPr>
        <w:t xml:space="preserve"> Директор магазина – Иванова Татьяна Павловна.</w:t>
      </w:r>
    </w:p>
    <w:p w:rsidR="00BA7A1D" w:rsidRPr="00DD65BC" w:rsidRDefault="000F66C2" w:rsidP="00BA7A1D">
      <w:pPr>
        <w:jc w:val="center"/>
        <w:rPr>
          <w:sz w:val="24"/>
          <w:szCs w:val="24"/>
        </w:rPr>
      </w:pPr>
      <w:r w:rsidRPr="00DD65BC">
        <w:rPr>
          <w:noProof/>
          <w:sz w:val="24"/>
          <w:szCs w:val="24"/>
          <w:lang w:eastAsia="ru-RU"/>
        </w:rPr>
        <w:drawing>
          <wp:inline distT="0" distB="0" distL="0" distR="0">
            <wp:extent cx="3639820" cy="2700000"/>
            <wp:effectExtent l="19050" t="19050" r="17780" b="24150"/>
            <wp:docPr id="3" name="Рисунок 2" descr="Главная страница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страница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7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3E5C" w:rsidRPr="00DD65BC" w:rsidRDefault="0032481C" w:rsidP="00E33E5C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При первичном входе</w:t>
      </w:r>
      <w:r w:rsidR="00E33E5C" w:rsidRPr="00DD65BC">
        <w:rPr>
          <w:sz w:val="24"/>
          <w:szCs w:val="24"/>
        </w:rPr>
        <w:t xml:space="preserve"> на сайт необходимо </w:t>
      </w:r>
      <w:r w:rsidR="00247844">
        <w:rPr>
          <w:sz w:val="24"/>
          <w:szCs w:val="24"/>
        </w:rPr>
        <w:t>нажать</w:t>
      </w:r>
      <w:r w:rsidR="00E33E5C" w:rsidRPr="00DD65BC">
        <w:rPr>
          <w:sz w:val="24"/>
          <w:szCs w:val="24"/>
        </w:rPr>
        <w:t xml:space="preserve"> кнопку </w:t>
      </w:r>
      <w:r w:rsidR="00E33E5C" w:rsidRPr="00DD65BC">
        <w:rPr>
          <w:b/>
          <w:sz w:val="24"/>
          <w:szCs w:val="24"/>
        </w:rPr>
        <w:t>«зарегистрироваться»</w:t>
      </w:r>
    </w:p>
    <w:p w:rsidR="009E06AF" w:rsidRPr="00DD65BC" w:rsidRDefault="00FA0F84" w:rsidP="009E06AF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DD65BC">
        <w:rPr>
          <w:sz w:val="24"/>
          <w:szCs w:val="24"/>
        </w:rPr>
        <w:t xml:space="preserve">Вы </w:t>
      </w:r>
      <w:r w:rsidR="007015D6" w:rsidRPr="00DD65BC">
        <w:rPr>
          <w:sz w:val="24"/>
          <w:szCs w:val="24"/>
        </w:rPr>
        <w:t>переходите</w:t>
      </w:r>
      <w:r w:rsidRPr="00DD65BC">
        <w:rPr>
          <w:sz w:val="24"/>
          <w:szCs w:val="24"/>
        </w:rPr>
        <w:t xml:space="preserve"> </w:t>
      </w:r>
      <w:r w:rsidR="00CC2714" w:rsidRPr="00DD65BC">
        <w:rPr>
          <w:sz w:val="24"/>
          <w:szCs w:val="24"/>
        </w:rPr>
        <w:t xml:space="preserve">на страницу </w:t>
      </w:r>
      <w:r w:rsidR="00CC2714" w:rsidRPr="00DD65BC">
        <w:rPr>
          <w:b/>
          <w:sz w:val="24"/>
          <w:szCs w:val="24"/>
        </w:rPr>
        <w:t>«Р</w:t>
      </w:r>
      <w:r w:rsidRPr="00DD65BC">
        <w:rPr>
          <w:b/>
          <w:sz w:val="24"/>
          <w:szCs w:val="24"/>
        </w:rPr>
        <w:t xml:space="preserve">егистрации </w:t>
      </w:r>
      <w:r w:rsidR="00027421" w:rsidRPr="00DD65BC">
        <w:rPr>
          <w:b/>
          <w:sz w:val="24"/>
          <w:szCs w:val="24"/>
        </w:rPr>
        <w:t xml:space="preserve">хозяйствующего </w:t>
      </w:r>
      <w:r w:rsidRPr="00DD65BC">
        <w:rPr>
          <w:b/>
          <w:sz w:val="24"/>
          <w:szCs w:val="24"/>
        </w:rPr>
        <w:t>субъекта</w:t>
      </w:r>
      <w:r w:rsidR="007015D6" w:rsidRPr="00DD65BC">
        <w:rPr>
          <w:b/>
          <w:sz w:val="24"/>
          <w:szCs w:val="24"/>
        </w:rPr>
        <w:t>»</w:t>
      </w:r>
      <w:r w:rsidRPr="00DD65BC">
        <w:rPr>
          <w:sz w:val="24"/>
          <w:szCs w:val="24"/>
        </w:rPr>
        <w:t xml:space="preserve"> </w:t>
      </w:r>
      <w:r w:rsidR="00D5055D" w:rsidRPr="00DD65BC">
        <w:rPr>
          <w:sz w:val="24"/>
          <w:szCs w:val="24"/>
        </w:rPr>
        <w:t>(</w:t>
      </w:r>
      <w:r w:rsidR="00027421" w:rsidRPr="00DD65BC">
        <w:rPr>
          <w:sz w:val="24"/>
          <w:szCs w:val="24"/>
        </w:rPr>
        <w:t>организации или частного предпринимателя, осуществляющего торговую деятельность)</w:t>
      </w:r>
      <w:r w:rsidRPr="00DD65BC">
        <w:rPr>
          <w:sz w:val="24"/>
          <w:szCs w:val="24"/>
        </w:rPr>
        <w:t>:</w:t>
      </w:r>
    </w:p>
    <w:p w:rsidR="00E33E5C" w:rsidRPr="00DD65BC" w:rsidRDefault="00FA0F84" w:rsidP="00A7280C">
      <w:pPr>
        <w:pStyle w:val="a3"/>
        <w:jc w:val="center"/>
        <w:rPr>
          <w:b/>
          <w:sz w:val="24"/>
          <w:szCs w:val="24"/>
          <w:lang w:val="en-US"/>
        </w:rPr>
      </w:pPr>
      <w:r w:rsidRPr="00DD65B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638550" cy="2700000"/>
            <wp:effectExtent l="19050" t="19050" r="19050" b="2415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 l="5382" t="21509" r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9C" w:rsidRPr="00DD65BC" w:rsidRDefault="0060734A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>-</w:t>
      </w:r>
      <w:r w:rsidR="003B179C" w:rsidRPr="00DD65BC">
        <w:rPr>
          <w:b/>
          <w:sz w:val="24"/>
          <w:szCs w:val="24"/>
        </w:rPr>
        <w:t>Наименование</w:t>
      </w:r>
      <w:r w:rsidR="00900E92" w:rsidRPr="00DD65BC">
        <w:rPr>
          <w:b/>
          <w:sz w:val="24"/>
          <w:szCs w:val="24"/>
        </w:rPr>
        <w:t xml:space="preserve"> </w:t>
      </w:r>
      <w:r w:rsidR="003B179C" w:rsidRPr="00DD65BC">
        <w:rPr>
          <w:sz w:val="24"/>
          <w:szCs w:val="24"/>
        </w:rPr>
        <w:t xml:space="preserve"> – Общество с ограниченной ответственностью «Прогресс»</w:t>
      </w:r>
    </w:p>
    <w:p w:rsidR="009B1858" w:rsidRPr="00DD65BC" w:rsidRDefault="009B1858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</w:p>
    <w:p w:rsidR="00D5641A" w:rsidRPr="00DD65BC" w:rsidRDefault="00D5641A" w:rsidP="00D5641A">
      <w:pPr>
        <w:pStyle w:val="a3"/>
        <w:spacing w:line="240" w:lineRule="auto"/>
        <w:ind w:left="0"/>
        <w:jc w:val="both"/>
        <w:rPr>
          <w:b/>
          <w:sz w:val="24"/>
          <w:szCs w:val="24"/>
        </w:rPr>
      </w:pPr>
    </w:p>
    <w:p w:rsidR="003B179C" w:rsidRPr="00DD65BC" w:rsidRDefault="0060734A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lastRenderedPageBreak/>
        <w:t>-</w:t>
      </w:r>
      <w:r w:rsidR="003B179C" w:rsidRPr="00DD65BC">
        <w:rPr>
          <w:b/>
          <w:sz w:val="24"/>
          <w:szCs w:val="24"/>
        </w:rPr>
        <w:t>Торговая марка</w:t>
      </w:r>
      <w:r w:rsidR="003B179C" w:rsidRPr="00DD65BC">
        <w:rPr>
          <w:sz w:val="24"/>
          <w:szCs w:val="24"/>
        </w:rPr>
        <w:t xml:space="preserve"> – </w:t>
      </w:r>
      <w:r w:rsidR="00914ED7" w:rsidRPr="00DD65BC">
        <w:rPr>
          <w:sz w:val="24"/>
          <w:szCs w:val="24"/>
        </w:rPr>
        <w:t>графа остается незаполненной</w:t>
      </w:r>
      <w:r w:rsidR="003B179C" w:rsidRPr="00DD65BC">
        <w:rPr>
          <w:sz w:val="24"/>
          <w:szCs w:val="24"/>
        </w:rPr>
        <w:t>, поскольку это магазин продукты</w:t>
      </w:r>
      <w:r w:rsidR="001F3537" w:rsidRPr="00DD65BC">
        <w:rPr>
          <w:sz w:val="24"/>
          <w:szCs w:val="24"/>
        </w:rPr>
        <w:t xml:space="preserve"> (принадлежности к торговым брендам и маркам нет)</w:t>
      </w:r>
    </w:p>
    <w:p w:rsidR="009B1858" w:rsidRPr="00DD65BC" w:rsidRDefault="009B1858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</w:p>
    <w:p w:rsidR="003B179C" w:rsidRPr="00DD65BC" w:rsidRDefault="0060734A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>-</w:t>
      </w:r>
      <w:r w:rsidR="003B179C" w:rsidRPr="00DD65BC">
        <w:rPr>
          <w:b/>
          <w:sz w:val="24"/>
          <w:szCs w:val="24"/>
        </w:rPr>
        <w:t>Ф.И.О. руководителя</w:t>
      </w:r>
      <w:r w:rsidR="003B179C" w:rsidRPr="00DD65BC">
        <w:rPr>
          <w:sz w:val="24"/>
          <w:szCs w:val="24"/>
        </w:rPr>
        <w:t xml:space="preserve"> – Иванов Петр Михайлович</w:t>
      </w:r>
    </w:p>
    <w:p w:rsidR="009B1858" w:rsidRPr="00DD65BC" w:rsidRDefault="009B1858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</w:p>
    <w:p w:rsidR="003B179C" w:rsidRPr="00DD65BC" w:rsidRDefault="0060734A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>-</w:t>
      </w:r>
      <w:r w:rsidR="003B179C" w:rsidRPr="00DD65BC">
        <w:rPr>
          <w:b/>
          <w:sz w:val="24"/>
          <w:szCs w:val="24"/>
        </w:rPr>
        <w:t>Юридический адрес</w:t>
      </w:r>
      <w:r w:rsidR="003B179C" w:rsidRPr="00DD65BC">
        <w:rPr>
          <w:sz w:val="24"/>
          <w:szCs w:val="24"/>
        </w:rPr>
        <w:t xml:space="preserve"> – Тюменская область, г</w:t>
      </w:r>
      <w:proofErr w:type="gramStart"/>
      <w:r w:rsidR="003B179C" w:rsidRPr="00DD65BC">
        <w:rPr>
          <w:sz w:val="24"/>
          <w:szCs w:val="24"/>
        </w:rPr>
        <w:t>.Т</w:t>
      </w:r>
      <w:proofErr w:type="gramEnd"/>
      <w:r w:rsidR="003B179C" w:rsidRPr="00DD65BC">
        <w:rPr>
          <w:sz w:val="24"/>
          <w:szCs w:val="24"/>
        </w:rPr>
        <w:t>обольск, ул.Первомайская, 34/1</w:t>
      </w:r>
      <w:r w:rsidR="00F7070E" w:rsidRPr="00DD65BC">
        <w:rPr>
          <w:sz w:val="24"/>
          <w:szCs w:val="24"/>
        </w:rPr>
        <w:t xml:space="preserve"> ( адрес регистрации организации, у индивидуального предпринимателя – адрес прописки)</w:t>
      </w:r>
    </w:p>
    <w:p w:rsidR="009B1858" w:rsidRPr="00DD65BC" w:rsidRDefault="009B1858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</w:p>
    <w:p w:rsidR="003B179C" w:rsidRPr="00DD65BC" w:rsidRDefault="0060734A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>-</w:t>
      </w:r>
      <w:r w:rsidR="003B179C" w:rsidRPr="00DD65BC">
        <w:rPr>
          <w:b/>
          <w:sz w:val="24"/>
          <w:szCs w:val="24"/>
        </w:rPr>
        <w:t>Телефон, факс</w:t>
      </w:r>
      <w:r w:rsidR="003B179C" w:rsidRPr="00DD65BC">
        <w:rPr>
          <w:sz w:val="24"/>
          <w:szCs w:val="24"/>
        </w:rPr>
        <w:t xml:space="preserve"> – (3456)22-16-42</w:t>
      </w:r>
    </w:p>
    <w:p w:rsidR="003B179C" w:rsidRPr="000E32D0" w:rsidRDefault="0060734A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  <w:proofErr w:type="gramStart"/>
      <w:r w:rsidRPr="00DD65BC">
        <w:rPr>
          <w:b/>
          <w:sz w:val="24"/>
          <w:szCs w:val="24"/>
        </w:rPr>
        <w:t>-</w:t>
      </w:r>
      <w:r w:rsidR="003B179C" w:rsidRPr="00DD65BC">
        <w:rPr>
          <w:b/>
          <w:sz w:val="24"/>
          <w:szCs w:val="24"/>
        </w:rPr>
        <w:t>Код ОКПО</w:t>
      </w:r>
      <w:r w:rsidR="00E70CC6" w:rsidRPr="00DD65BC">
        <w:rPr>
          <w:sz w:val="24"/>
          <w:szCs w:val="24"/>
        </w:rPr>
        <w:t>—общероссийский классификатор предприятий и организаций, состоящий из восьми</w:t>
      </w:r>
      <w:r w:rsidR="00B14210" w:rsidRPr="00DD65BC">
        <w:rPr>
          <w:sz w:val="24"/>
          <w:szCs w:val="24"/>
        </w:rPr>
        <w:t xml:space="preserve"> </w:t>
      </w:r>
      <w:r w:rsidR="00E70CC6" w:rsidRPr="00DD65BC">
        <w:rPr>
          <w:sz w:val="24"/>
          <w:szCs w:val="24"/>
        </w:rPr>
        <w:t>- или десятизначного номера, который присваивается Росстатом сразу после регистрации хозяйствующего субъекта и содержится в соответствующем информационном письме, в данном случае-</w:t>
      </w:r>
      <w:r w:rsidR="003B179C" w:rsidRPr="00DD65BC">
        <w:rPr>
          <w:b/>
          <w:sz w:val="24"/>
          <w:szCs w:val="24"/>
        </w:rPr>
        <w:t>12345678</w:t>
      </w:r>
      <w:proofErr w:type="gramEnd"/>
    </w:p>
    <w:p w:rsidR="00341EDC" w:rsidRPr="00DD65BC" w:rsidRDefault="0060734A" w:rsidP="00D5641A">
      <w:pPr>
        <w:pStyle w:val="3"/>
        <w:contextualSpacing/>
        <w:jc w:val="both"/>
        <w:rPr>
          <w:rFonts w:asciiTheme="minorHAnsi" w:hAnsiTheme="minorHAnsi"/>
          <w:sz w:val="24"/>
          <w:szCs w:val="24"/>
        </w:rPr>
      </w:pPr>
      <w:r w:rsidRPr="00DD65BC">
        <w:rPr>
          <w:rFonts w:asciiTheme="minorHAnsi" w:hAnsiTheme="minorHAnsi"/>
          <w:sz w:val="24"/>
          <w:szCs w:val="24"/>
        </w:rPr>
        <w:t>-</w:t>
      </w:r>
      <w:r w:rsidR="003B179C" w:rsidRPr="00DD65BC">
        <w:rPr>
          <w:rFonts w:asciiTheme="minorHAnsi" w:hAnsiTheme="minorHAnsi"/>
          <w:sz w:val="24"/>
          <w:szCs w:val="24"/>
        </w:rPr>
        <w:t>ИНН</w:t>
      </w:r>
      <w:r w:rsidR="003B179C" w:rsidRPr="00DD65BC">
        <w:rPr>
          <w:rFonts w:asciiTheme="minorHAnsi" w:hAnsiTheme="minorHAnsi"/>
          <w:b w:val="0"/>
          <w:sz w:val="24"/>
          <w:szCs w:val="24"/>
        </w:rPr>
        <w:t xml:space="preserve"> –</w:t>
      </w:r>
      <w:r w:rsidR="00341EDC" w:rsidRPr="00DD65BC">
        <w:rPr>
          <w:rFonts w:asciiTheme="minorHAnsi" w:hAnsiTheme="minorHAnsi"/>
          <w:b w:val="0"/>
          <w:sz w:val="24"/>
          <w:szCs w:val="24"/>
        </w:rPr>
        <w:t>(</w:t>
      </w:r>
      <w:hyperlink r:id="rId9" w:tgtFrame="_blank" w:history="1">
        <w:r w:rsidR="00341EDC" w:rsidRPr="00DD65BC">
          <w:rPr>
            <w:rFonts w:asciiTheme="minorHAnsi" w:hAnsiTheme="minorHAnsi"/>
            <w:b w:val="0"/>
            <w:iCs/>
            <w:sz w:val="24"/>
            <w:szCs w:val="24"/>
          </w:rPr>
          <w:t>Идентификационный номер налогоплательщика</w:t>
        </w:r>
      </w:hyperlink>
      <w:r w:rsidR="00341EDC" w:rsidRPr="00DD65BC">
        <w:rPr>
          <w:rFonts w:asciiTheme="minorHAnsi" w:hAnsiTheme="minorHAnsi"/>
          <w:b w:val="0"/>
          <w:sz w:val="24"/>
          <w:szCs w:val="24"/>
        </w:rPr>
        <w:t xml:space="preserve"> - </w:t>
      </w:r>
      <w:r w:rsidR="00341EDC" w:rsidRPr="00DD65BC">
        <w:rPr>
          <w:rStyle w:val="st"/>
          <w:rFonts w:asciiTheme="minorHAnsi" w:hAnsiTheme="minorHAnsi"/>
          <w:b w:val="0"/>
          <w:sz w:val="24"/>
          <w:szCs w:val="24"/>
        </w:rPr>
        <w:t>цифровой код, упорядочивающий учёт налогоплательщиков в Российской Федерации)</w:t>
      </w:r>
      <w:r w:rsidR="00341EDC" w:rsidRPr="00DD65BC">
        <w:rPr>
          <w:rFonts w:asciiTheme="minorHAnsi" w:hAnsiTheme="minorHAnsi"/>
          <w:b w:val="0"/>
          <w:sz w:val="24"/>
          <w:szCs w:val="24"/>
        </w:rPr>
        <w:t xml:space="preserve"> – в данном случае </w:t>
      </w:r>
      <w:r w:rsidR="00341EDC" w:rsidRPr="00DD65BC">
        <w:rPr>
          <w:rFonts w:asciiTheme="minorHAnsi" w:hAnsiTheme="minorHAnsi"/>
          <w:sz w:val="24"/>
          <w:szCs w:val="24"/>
        </w:rPr>
        <w:t>7203096869</w:t>
      </w:r>
    </w:p>
    <w:p w:rsidR="00B357C3" w:rsidRPr="00DD65BC" w:rsidRDefault="0060734A" w:rsidP="00D5641A">
      <w:pPr>
        <w:pStyle w:val="a3"/>
        <w:spacing w:line="240" w:lineRule="auto"/>
        <w:ind w:left="0"/>
        <w:jc w:val="both"/>
        <w:rPr>
          <w:b/>
          <w:sz w:val="24"/>
          <w:szCs w:val="24"/>
        </w:rPr>
      </w:pPr>
      <w:r w:rsidRPr="00DD65BC">
        <w:rPr>
          <w:b/>
          <w:sz w:val="24"/>
          <w:szCs w:val="24"/>
        </w:rPr>
        <w:t>-</w:t>
      </w:r>
      <w:r w:rsidR="00B357C3" w:rsidRPr="00DD65BC">
        <w:rPr>
          <w:b/>
          <w:sz w:val="24"/>
          <w:szCs w:val="24"/>
        </w:rPr>
        <w:t>Форма собственности</w:t>
      </w:r>
      <w:r w:rsidR="00B357C3" w:rsidRPr="00DD65BC">
        <w:rPr>
          <w:sz w:val="24"/>
          <w:szCs w:val="24"/>
        </w:rPr>
        <w:t xml:space="preserve">  (числовой код принадлежности хозяйствующего субъекта по Общероссийскому классификатору форм собственности  - код </w:t>
      </w:r>
      <w:r w:rsidR="00B357C3" w:rsidRPr="00DD65BC">
        <w:rPr>
          <w:b/>
          <w:sz w:val="24"/>
          <w:szCs w:val="24"/>
        </w:rPr>
        <w:t>ОКФС</w:t>
      </w:r>
      <w:r w:rsidR="00B357C3" w:rsidRPr="00DD65BC">
        <w:rPr>
          <w:sz w:val="24"/>
          <w:szCs w:val="24"/>
        </w:rPr>
        <w:t>)</w:t>
      </w:r>
      <w:r w:rsidR="00E9639B" w:rsidRPr="00DD65BC">
        <w:rPr>
          <w:sz w:val="24"/>
          <w:szCs w:val="24"/>
        </w:rPr>
        <w:t xml:space="preserve"> – в данном случае общество с ограниченной ответственностью относится к частной собственности</w:t>
      </w:r>
      <w:r w:rsidR="006026C6" w:rsidRPr="00DD65BC">
        <w:rPr>
          <w:sz w:val="24"/>
          <w:szCs w:val="24"/>
        </w:rPr>
        <w:t xml:space="preserve">, из списка </w:t>
      </w:r>
      <w:r w:rsidR="007A64DB" w:rsidRPr="00DD65BC">
        <w:rPr>
          <w:sz w:val="24"/>
          <w:szCs w:val="24"/>
        </w:rPr>
        <w:t xml:space="preserve">выбираем </w:t>
      </w:r>
      <w:r w:rsidR="007A64DB" w:rsidRPr="00DD65BC">
        <w:rPr>
          <w:b/>
          <w:sz w:val="24"/>
          <w:szCs w:val="24"/>
        </w:rPr>
        <w:t>«Частная собственность – 16»</w:t>
      </w:r>
    </w:p>
    <w:p w:rsidR="00ED4979" w:rsidRPr="00DD65BC" w:rsidRDefault="0060734A" w:rsidP="00D5641A">
      <w:pPr>
        <w:pStyle w:val="a3"/>
        <w:spacing w:line="240" w:lineRule="auto"/>
        <w:ind w:left="0"/>
        <w:jc w:val="both"/>
        <w:rPr>
          <w:b/>
          <w:sz w:val="24"/>
          <w:szCs w:val="24"/>
        </w:rPr>
      </w:pPr>
      <w:r w:rsidRPr="00DD65BC">
        <w:rPr>
          <w:b/>
          <w:sz w:val="24"/>
          <w:szCs w:val="24"/>
        </w:rPr>
        <w:t>-</w:t>
      </w:r>
      <w:r w:rsidR="00720328" w:rsidRPr="00DD65BC">
        <w:rPr>
          <w:b/>
          <w:sz w:val="24"/>
          <w:szCs w:val="24"/>
        </w:rPr>
        <w:t>Организационно-правовая форма</w:t>
      </w:r>
      <w:r w:rsidR="00B7649D" w:rsidRPr="00DD65BC">
        <w:rPr>
          <w:b/>
          <w:sz w:val="24"/>
          <w:szCs w:val="24"/>
        </w:rPr>
        <w:t xml:space="preserve"> </w:t>
      </w:r>
      <w:r w:rsidR="0035766D" w:rsidRPr="00DD65BC">
        <w:rPr>
          <w:sz w:val="24"/>
          <w:szCs w:val="24"/>
        </w:rPr>
        <w:t xml:space="preserve">(числовой код принадлежности хозяйствующего субъекта по Общероссийскому </w:t>
      </w:r>
      <w:r w:rsidR="00593325" w:rsidRPr="00DD65BC">
        <w:rPr>
          <w:sz w:val="24"/>
          <w:szCs w:val="24"/>
        </w:rPr>
        <w:t>классификатору</w:t>
      </w:r>
      <w:r w:rsidR="0035766D" w:rsidRPr="00DD65BC">
        <w:rPr>
          <w:sz w:val="24"/>
          <w:szCs w:val="24"/>
        </w:rPr>
        <w:t xml:space="preserve"> организационно-правовых форм – </w:t>
      </w:r>
      <w:r w:rsidR="0035766D" w:rsidRPr="00DD65BC">
        <w:rPr>
          <w:b/>
          <w:sz w:val="24"/>
          <w:szCs w:val="24"/>
        </w:rPr>
        <w:t>ОКОПФ</w:t>
      </w:r>
      <w:r w:rsidR="0035766D" w:rsidRPr="00DD65BC">
        <w:rPr>
          <w:sz w:val="24"/>
          <w:szCs w:val="24"/>
        </w:rPr>
        <w:t>)</w:t>
      </w:r>
      <w:r w:rsidR="0049349D" w:rsidRPr="00DD65BC">
        <w:rPr>
          <w:sz w:val="24"/>
          <w:szCs w:val="24"/>
        </w:rPr>
        <w:t>- в данном случае общество с ограниченной ответственностью</w:t>
      </w:r>
      <w:r w:rsidR="006232B3" w:rsidRPr="00DD65BC">
        <w:rPr>
          <w:sz w:val="24"/>
          <w:szCs w:val="24"/>
        </w:rPr>
        <w:t xml:space="preserve"> – из списка </w:t>
      </w:r>
      <w:r w:rsidR="000756B1" w:rsidRPr="00DD65BC">
        <w:rPr>
          <w:sz w:val="24"/>
          <w:szCs w:val="24"/>
        </w:rPr>
        <w:t>(</w:t>
      </w:r>
      <w:r w:rsidR="00FF22D2" w:rsidRPr="00DD65BC">
        <w:rPr>
          <w:sz w:val="24"/>
          <w:szCs w:val="24"/>
        </w:rPr>
        <w:t xml:space="preserve">расположен по алфавиту) </w:t>
      </w:r>
      <w:r w:rsidR="006232B3" w:rsidRPr="00DD65BC">
        <w:rPr>
          <w:sz w:val="24"/>
          <w:szCs w:val="24"/>
        </w:rPr>
        <w:t>выбираем</w:t>
      </w:r>
      <w:r w:rsidR="0049349D" w:rsidRPr="00DD65BC">
        <w:rPr>
          <w:sz w:val="24"/>
          <w:szCs w:val="24"/>
        </w:rPr>
        <w:t xml:space="preserve"> </w:t>
      </w:r>
      <w:r w:rsidR="00FF22D2" w:rsidRPr="00DD65BC">
        <w:rPr>
          <w:b/>
          <w:sz w:val="24"/>
          <w:szCs w:val="24"/>
        </w:rPr>
        <w:t>12165 – общество с ограниченной ответственностью</w:t>
      </w:r>
    </w:p>
    <w:p w:rsidR="00B365E2" w:rsidRPr="00EE34F0" w:rsidRDefault="00B365E2" w:rsidP="00D5641A">
      <w:pPr>
        <w:pStyle w:val="a3"/>
        <w:spacing w:line="240" w:lineRule="auto"/>
        <w:ind w:left="0"/>
        <w:jc w:val="both"/>
        <w:rPr>
          <w:b/>
          <w:sz w:val="16"/>
          <w:szCs w:val="16"/>
        </w:rPr>
      </w:pPr>
    </w:p>
    <w:p w:rsidR="007A64DB" w:rsidRPr="00DD65BC" w:rsidRDefault="00322557" w:rsidP="00D5641A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>-</w:t>
      </w:r>
      <w:r w:rsidR="002E0A0A" w:rsidRPr="00DD65BC">
        <w:rPr>
          <w:b/>
          <w:sz w:val="24"/>
          <w:szCs w:val="24"/>
        </w:rPr>
        <w:t xml:space="preserve">Вид деятельности </w:t>
      </w:r>
      <w:r w:rsidR="002E0A0A" w:rsidRPr="00DD65BC">
        <w:rPr>
          <w:sz w:val="24"/>
          <w:szCs w:val="24"/>
        </w:rPr>
        <w:t xml:space="preserve">(код принадлежности хозяйствующего субъекта по Общероссийскому классификатору видов экономической деятельности – </w:t>
      </w:r>
      <w:r w:rsidR="002E0A0A" w:rsidRPr="00DD65BC">
        <w:rPr>
          <w:b/>
          <w:sz w:val="24"/>
          <w:szCs w:val="24"/>
        </w:rPr>
        <w:t>ОКВЭД</w:t>
      </w:r>
      <w:r w:rsidR="002E0A0A" w:rsidRPr="00DD65BC">
        <w:rPr>
          <w:sz w:val="24"/>
          <w:szCs w:val="24"/>
        </w:rPr>
        <w:t>) – может быть несколько</w:t>
      </w:r>
      <w:r w:rsidR="00DE6197" w:rsidRPr="00DD65BC">
        <w:rPr>
          <w:sz w:val="24"/>
          <w:szCs w:val="24"/>
        </w:rPr>
        <w:t>.</w:t>
      </w:r>
      <w:r w:rsidR="00980E07" w:rsidRPr="00DD65BC">
        <w:rPr>
          <w:sz w:val="24"/>
          <w:szCs w:val="24"/>
        </w:rPr>
        <w:t xml:space="preserve"> </w:t>
      </w:r>
    </w:p>
    <w:p w:rsidR="004B05CD" w:rsidRPr="00DD65BC" w:rsidRDefault="00040CFA" w:rsidP="008F3853">
      <w:pPr>
        <w:pStyle w:val="a3"/>
        <w:ind w:left="0"/>
        <w:jc w:val="center"/>
        <w:rPr>
          <w:sz w:val="24"/>
          <w:szCs w:val="24"/>
        </w:rPr>
      </w:pPr>
      <w:r w:rsidRPr="00040CFA">
        <w:rPr>
          <w:noProof/>
          <w:sz w:val="24"/>
          <w:szCs w:val="24"/>
          <w:lang w:eastAsia="ru-RU"/>
        </w:rPr>
        <w:drawing>
          <wp:inline distT="0" distB="0" distL="0" distR="0">
            <wp:extent cx="3965340" cy="2592000"/>
            <wp:effectExtent l="19050" t="19050" r="16110" b="178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2" t="21664" r="11063" b="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40" cy="259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70" w:rsidRPr="00DD65BC" w:rsidRDefault="008A1C05" w:rsidP="004B05C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Для внесения</w:t>
      </w:r>
      <w:r w:rsidR="005D1771" w:rsidRPr="00DD65BC">
        <w:rPr>
          <w:sz w:val="24"/>
          <w:szCs w:val="24"/>
        </w:rPr>
        <w:t xml:space="preserve"> видов деятельности необходимо нажать знак «+», находящийся справа от окна «Вид деятельности», выбрать из выпадающего списка все открытые виды деятельности, подтвердить их нажатием кнопки «Добавить»</w:t>
      </w:r>
      <w:r w:rsidR="00194959" w:rsidRPr="00DD65BC">
        <w:rPr>
          <w:sz w:val="24"/>
          <w:szCs w:val="24"/>
        </w:rPr>
        <w:t xml:space="preserve"> </w:t>
      </w:r>
      <w:r w:rsidR="00FB5FB7" w:rsidRPr="00DD65BC">
        <w:rPr>
          <w:sz w:val="24"/>
          <w:szCs w:val="24"/>
        </w:rPr>
        <w:t xml:space="preserve">– в данном случае </w:t>
      </w:r>
      <w:r w:rsidR="00540570" w:rsidRPr="00DD65BC">
        <w:rPr>
          <w:sz w:val="24"/>
          <w:szCs w:val="24"/>
        </w:rPr>
        <w:t xml:space="preserve">ОКВЭД 52.11. </w:t>
      </w:r>
      <w:r w:rsidR="008428F4" w:rsidRPr="00DD65BC">
        <w:rPr>
          <w:sz w:val="24"/>
          <w:szCs w:val="24"/>
        </w:rPr>
        <w:t>–</w:t>
      </w:r>
      <w:r w:rsidR="00540570" w:rsidRPr="00DD65BC">
        <w:rPr>
          <w:sz w:val="24"/>
          <w:szCs w:val="24"/>
        </w:rPr>
        <w:t xml:space="preserve"> </w:t>
      </w:r>
      <w:r w:rsidR="008428F4" w:rsidRPr="00DD65BC">
        <w:rPr>
          <w:sz w:val="24"/>
          <w:szCs w:val="24"/>
        </w:rPr>
        <w:t>«</w:t>
      </w:r>
      <w:r w:rsidR="00540570" w:rsidRPr="00DD65BC">
        <w:rPr>
          <w:sz w:val="24"/>
          <w:szCs w:val="24"/>
        </w:rPr>
        <w:t>Розничная торговля в неспециализированных магазинах преимущественно пищевыми продуктами, включая напитки, и табачными изделиями</w:t>
      </w:r>
      <w:r w:rsidR="008428F4" w:rsidRPr="00DD65BC">
        <w:rPr>
          <w:sz w:val="24"/>
          <w:szCs w:val="24"/>
        </w:rPr>
        <w:t>»</w:t>
      </w:r>
      <w:r w:rsidR="00B557FC" w:rsidRPr="00DD65BC">
        <w:rPr>
          <w:sz w:val="24"/>
          <w:szCs w:val="24"/>
        </w:rPr>
        <w:t>. В</w:t>
      </w:r>
      <w:r w:rsidR="00194959" w:rsidRPr="00DD65BC">
        <w:rPr>
          <w:sz w:val="24"/>
          <w:szCs w:val="24"/>
        </w:rPr>
        <w:t xml:space="preserve"> </w:t>
      </w:r>
      <w:proofErr w:type="gramStart"/>
      <w:r w:rsidR="00194959" w:rsidRPr="00DD65BC">
        <w:rPr>
          <w:sz w:val="24"/>
          <w:szCs w:val="24"/>
        </w:rPr>
        <w:t>случае</w:t>
      </w:r>
      <w:proofErr w:type="gramEnd"/>
      <w:r w:rsidR="00194959" w:rsidRPr="00DD65BC">
        <w:rPr>
          <w:sz w:val="24"/>
          <w:szCs w:val="24"/>
        </w:rPr>
        <w:t xml:space="preserve"> ошибочно</w:t>
      </w:r>
      <w:r w:rsidR="00C50E49" w:rsidRPr="00DD65BC">
        <w:rPr>
          <w:sz w:val="24"/>
          <w:szCs w:val="24"/>
        </w:rPr>
        <w:t>го введения</w:t>
      </w:r>
      <w:r w:rsidR="00194959" w:rsidRPr="00DD65BC">
        <w:rPr>
          <w:sz w:val="24"/>
          <w:szCs w:val="24"/>
        </w:rPr>
        <w:t xml:space="preserve"> вида деятельности его </w:t>
      </w:r>
      <w:r w:rsidR="00C50E49" w:rsidRPr="00DD65BC">
        <w:rPr>
          <w:sz w:val="24"/>
          <w:szCs w:val="24"/>
        </w:rPr>
        <w:t xml:space="preserve">можно </w:t>
      </w:r>
      <w:r w:rsidR="00194959" w:rsidRPr="00DD65BC">
        <w:rPr>
          <w:sz w:val="24"/>
          <w:szCs w:val="24"/>
        </w:rPr>
        <w:t xml:space="preserve">удалить, </w:t>
      </w:r>
      <w:r w:rsidR="00C50E49" w:rsidRPr="00DD65BC">
        <w:rPr>
          <w:sz w:val="24"/>
          <w:szCs w:val="24"/>
        </w:rPr>
        <w:t>для этого необходимо выделить его и нажать</w:t>
      </w:r>
      <w:r w:rsidR="00194959" w:rsidRPr="00DD65BC">
        <w:rPr>
          <w:sz w:val="24"/>
          <w:szCs w:val="24"/>
        </w:rPr>
        <w:t xml:space="preserve"> кнопку «-»</w:t>
      </w:r>
      <w:r w:rsidR="00D31442" w:rsidRPr="00DD65BC">
        <w:rPr>
          <w:sz w:val="24"/>
          <w:szCs w:val="24"/>
        </w:rPr>
        <w:t>.</w:t>
      </w:r>
    </w:p>
    <w:p w:rsidR="0022417D" w:rsidRPr="00DD65BC" w:rsidRDefault="0022417D" w:rsidP="00D74E74">
      <w:pPr>
        <w:contextualSpacing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 xml:space="preserve">-Средняя численность </w:t>
      </w:r>
      <w:r w:rsidR="00BB6A28" w:rsidRPr="00DD65BC">
        <w:rPr>
          <w:sz w:val="24"/>
          <w:szCs w:val="24"/>
        </w:rPr>
        <w:t>-</w:t>
      </w:r>
      <w:r w:rsidRPr="00DD65BC">
        <w:rPr>
          <w:b/>
          <w:sz w:val="24"/>
          <w:szCs w:val="24"/>
        </w:rPr>
        <w:t xml:space="preserve"> </w:t>
      </w:r>
      <w:r w:rsidRPr="00DD65BC">
        <w:rPr>
          <w:sz w:val="24"/>
          <w:szCs w:val="24"/>
        </w:rPr>
        <w:t>указывается среднесписочная численность работников по всей организации – в данном случае</w:t>
      </w:r>
      <w:r w:rsidR="00666E9C" w:rsidRPr="00DD65BC">
        <w:rPr>
          <w:sz w:val="24"/>
          <w:szCs w:val="24"/>
        </w:rPr>
        <w:t xml:space="preserve"> магазин один, т.е. </w:t>
      </w:r>
      <w:r w:rsidRPr="00DD65BC">
        <w:rPr>
          <w:sz w:val="24"/>
          <w:szCs w:val="24"/>
        </w:rPr>
        <w:t xml:space="preserve"> по организации ООО «Прогресс» </w:t>
      </w:r>
      <w:r w:rsidR="00666E9C" w:rsidRPr="00DD65BC">
        <w:rPr>
          <w:sz w:val="24"/>
          <w:szCs w:val="24"/>
        </w:rPr>
        <w:t xml:space="preserve">всего </w:t>
      </w:r>
      <w:r w:rsidRPr="00DD65BC">
        <w:rPr>
          <w:sz w:val="24"/>
          <w:szCs w:val="24"/>
        </w:rPr>
        <w:t xml:space="preserve">-  </w:t>
      </w:r>
      <w:r w:rsidRPr="00DD65BC">
        <w:rPr>
          <w:b/>
          <w:sz w:val="24"/>
          <w:szCs w:val="24"/>
        </w:rPr>
        <w:t>5 человек</w:t>
      </w:r>
      <w:r w:rsidR="002B2953" w:rsidRPr="00DD65BC">
        <w:rPr>
          <w:b/>
          <w:sz w:val="24"/>
          <w:szCs w:val="24"/>
        </w:rPr>
        <w:t>.</w:t>
      </w:r>
    </w:p>
    <w:p w:rsidR="00194959" w:rsidRDefault="001C2A18" w:rsidP="00D74E74">
      <w:pPr>
        <w:contextualSpacing/>
        <w:jc w:val="both"/>
        <w:rPr>
          <w:sz w:val="24"/>
          <w:szCs w:val="24"/>
        </w:rPr>
      </w:pPr>
      <w:proofErr w:type="gramStart"/>
      <w:r w:rsidRPr="00DD65BC">
        <w:rPr>
          <w:b/>
          <w:sz w:val="24"/>
          <w:szCs w:val="24"/>
        </w:rPr>
        <w:lastRenderedPageBreak/>
        <w:t>-Способ торговли</w:t>
      </w:r>
      <w:r w:rsidR="00EC0220" w:rsidRPr="00DD65BC">
        <w:rPr>
          <w:b/>
          <w:sz w:val="24"/>
          <w:szCs w:val="24"/>
        </w:rPr>
        <w:t xml:space="preserve"> </w:t>
      </w:r>
      <w:r w:rsidR="002D4BBD" w:rsidRPr="00DD65BC">
        <w:rPr>
          <w:sz w:val="24"/>
          <w:szCs w:val="24"/>
        </w:rPr>
        <w:t xml:space="preserve">– </w:t>
      </w:r>
      <w:r w:rsidR="00B544DB" w:rsidRPr="00DD65BC">
        <w:rPr>
          <w:sz w:val="24"/>
          <w:szCs w:val="24"/>
        </w:rPr>
        <w:t xml:space="preserve">в данном случае - </w:t>
      </w:r>
      <w:r w:rsidR="002D4BBD" w:rsidRPr="00DD65BC">
        <w:rPr>
          <w:b/>
          <w:sz w:val="24"/>
          <w:szCs w:val="24"/>
        </w:rPr>
        <w:t>с использованием торгового объекта</w:t>
      </w:r>
      <w:r w:rsidR="002D4BBD" w:rsidRPr="00DD65BC">
        <w:rPr>
          <w:sz w:val="24"/>
          <w:szCs w:val="24"/>
        </w:rPr>
        <w:t xml:space="preserve">, т.к. в данных присутствует наименование магазина </w:t>
      </w:r>
      <w:r w:rsidR="005872EB" w:rsidRPr="00DD65BC">
        <w:rPr>
          <w:sz w:val="24"/>
          <w:szCs w:val="24"/>
        </w:rPr>
        <w:t>(</w:t>
      </w:r>
      <w:r w:rsidR="002D4BBD" w:rsidRPr="00DD65BC">
        <w:rPr>
          <w:sz w:val="24"/>
          <w:szCs w:val="24"/>
        </w:rPr>
        <w:t>без использования – автолавки</w:t>
      </w:r>
      <w:r w:rsidR="00513F75" w:rsidRPr="00DD65BC">
        <w:rPr>
          <w:sz w:val="24"/>
          <w:szCs w:val="24"/>
        </w:rPr>
        <w:t>, временные палатки</w:t>
      </w:r>
      <w:r w:rsidR="00A92F4A" w:rsidRPr="00DD65BC">
        <w:rPr>
          <w:sz w:val="24"/>
          <w:szCs w:val="24"/>
        </w:rPr>
        <w:t>, интернет магазины</w:t>
      </w:r>
      <w:r w:rsidR="00513F75" w:rsidRPr="00DD65BC">
        <w:rPr>
          <w:sz w:val="24"/>
          <w:szCs w:val="24"/>
        </w:rPr>
        <w:t xml:space="preserve"> и.т.д.</w:t>
      </w:r>
      <w:r w:rsidR="002D4BBD" w:rsidRPr="00DD65BC">
        <w:rPr>
          <w:sz w:val="24"/>
          <w:szCs w:val="24"/>
        </w:rPr>
        <w:t>)</w:t>
      </w:r>
      <w:proofErr w:type="gramEnd"/>
    </w:p>
    <w:p w:rsidR="002C228A" w:rsidRDefault="002C228A" w:rsidP="00D74E74">
      <w:pPr>
        <w:contextualSpacing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 xml:space="preserve">-Субъект ведет – </w:t>
      </w:r>
      <w:r w:rsidRPr="00DD65BC">
        <w:rPr>
          <w:sz w:val="24"/>
          <w:szCs w:val="24"/>
        </w:rPr>
        <w:t>в данном случае розничную торговлю, т.к. это магазин</w:t>
      </w:r>
    </w:p>
    <w:p w:rsidR="0061538B" w:rsidRPr="00DD65BC" w:rsidRDefault="00CA6271" w:rsidP="0061538B">
      <w:pPr>
        <w:contextualSpacing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>-Адрес электронной почты</w:t>
      </w:r>
      <w:r w:rsidRPr="00DD65BC">
        <w:rPr>
          <w:sz w:val="24"/>
          <w:szCs w:val="24"/>
        </w:rPr>
        <w:t xml:space="preserve"> </w:t>
      </w:r>
      <w:r w:rsidR="00F2527A" w:rsidRPr="00DD65BC">
        <w:rPr>
          <w:sz w:val="24"/>
          <w:szCs w:val="24"/>
        </w:rPr>
        <w:t>–</w:t>
      </w:r>
      <w:r w:rsidRPr="00DD65BC">
        <w:rPr>
          <w:sz w:val="24"/>
          <w:szCs w:val="24"/>
        </w:rPr>
        <w:t xml:space="preserve"> </w:t>
      </w:r>
      <w:r w:rsidR="0061538B" w:rsidRPr="00DD65BC">
        <w:rPr>
          <w:sz w:val="24"/>
          <w:szCs w:val="24"/>
        </w:rPr>
        <w:t xml:space="preserve">указывается </w:t>
      </w:r>
      <w:r w:rsidR="0061538B" w:rsidRPr="0047473E">
        <w:rPr>
          <w:b/>
          <w:color w:val="FF0000"/>
          <w:sz w:val="24"/>
          <w:szCs w:val="24"/>
        </w:rPr>
        <w:t>обязательно действующий адрес</w:t>
      </w:r>
      <w:r w:rsidR="0061538B" w:rsidRPr="00DD65BC">
        <w:rPr>
          <w:sz w:val="24"/>
          <w:szCs w:val="24"/>
        </w:rPr>
        <w:t xml:space="preserve"> электронной почты, т.к. на него Вам придёт подтверждение регистрации и пароль для последующего входа на сайт, в случае возникновения  изменений в данных Вы сможете внести коррективы.</w:t>
      </w:r>
    </w:p>
    <w:p w:rsidR="00094B86" w:rsidRPr="00DD65BC" w:rsidRDefault="00213D3C" w:rsidP="0061538B">
      <w:pPr>
        <w:contextualSpacing/>
        <w:jc w:val="center"/>
        <w:rPr>
          <w:sz w:val="24"/>
          <w:szCs w:val="24"/>
        </w:rPr>
      </w:pPr>
      <w:r w:rsidRPr="00DD65BC">
        <w:rPr>
          <w:noProof/>
          <w:sz w:val="24"/>
          <w:szCs w:val="24"/>
          <w:lang w:eastAsia="ru-RU"/>
        </w:rPr>
        <w:drawing>
          <wp:inline distT="0" distB="0" distL="0" distR="0">
            <wp:extent cx="3734259" cy="2592000"/>
            <wp:effectExtent l="19050" t="19050" r="18591" b="178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63" t="23930" r="1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59" cy="259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774" w:rsidRPr="00DD65BC" w:rsidRDefault="00094B86" w:rsidP="00BC3774">
      <w:pPr>
        <w:jc w:val="both"/>
        <w:rPr>
          <w:sz w:val="24"/>
          <w:szCs w:val="24"/>
        </w:rPr>
      </w:pPr>
      <w:r w:rsidRPr="00DD65BC">
        <w:rPr>
          <w:sz w:val="24"/>
          <w:szCs w:val="24"/>
        </w:rPr>
        <w:t>П</w:t>
      </w:r>
      <w:r w:rsidR="006B563A" w:rsidRPr="00DD65BC">
        <w:rPr>
          <w:sz w:val="24"/>
          <w:szCs w:val="24"/>
        </w:rPr>
        <w:t xml:space="preserve">осле ввода адреса электронной почты нажимаем кнопку </w:t>
      </w:r>
      <w:r w:rsidR="006B563A" w:rsidRPr="00DD65BC">
        <w:rPr>
          <w:b/>
          <w:sz w:val="24"/>
          <w:szCs w:val="24"/>
        </w:rPr>
        <w:t>«Зарегистрировать</w:t>
      </w:r>
      <w:r w:rsidR="00BC3774" w:rsidRPr="00DD65BC">
        <w:rPr>
          <w:b/>
          <w:sz w:val="24"/>
          <w:szCs w:val="24"/>
        </w:rPr>
        <w:t>»</w:t>
      </w:r>
      <w:r w:rsidRPr="00DD65BC">
        <w:rPr>
          <w:b/>
          <w:sz w:val="24"/>
          <w:szCs w:val="24"/>
        </w:rPr>
        <w:t xml:space="preserve">. </w:t>
      </w:r>
      <w:r w:rsidR="00B63C5D" w:rsidRPr="00DD65BC">
        <w:rPr>
          <w:sz w:val="24"/>
          <w:szCs w:val="24"/>
        </w:rPr>
        <w:t>На этом процедура регистрации хозяйствующего субъекта закончена, на экране сводная информация по</w:t>
      </w:r>
      <w:r w:rsidR="00190C28" w:rsidRPr="00DD65BC">
        <w:rPr>
          <w:sz w:val="24"/>
          <w:szCs w:val="24"/>
        </w:rPr>
        <w:t xml:space="preserve"> организации</w:t>
      </w:r>
      <w:r w:rsidR="009A7FAB" w:rsidRPr="00DD65BC">
        <w:rPr>
          <w:sz w:val="24"/>
          <w:szCs w:val="24"/>
        </w:rPr>
        <w:t>.</w:t>
      </w:r>
    </w:p>
    <w:p w:rsidR="007B3BC2" w:rsidRDefault="007021C5" w:rsidP="00BC3774">
      <w:pPr>
        <w:jc w:val="center"/>
        <w:rPr>
          <w:b/>
          <w:sz w:val="24"/>
          <w:szCs w:val="24"/>
        </w:rPr>
      </w:pPr>
      <w:r w:rsidRPr="007021C5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61857" cy="2514600"/>
            <wp:effectExtent l="19050" t="19050" r="10043" b="1905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02" t="23663" r="24300" b="1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57" cy="2514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53" w:rsidRPr="000C793E" w:rsidRDefault="00C61453" w:rsidP="00C61453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В момент регистрации хозяйствующего субъекта </w:t>
      </w:r>
      <w:r w:rsidRPr="000C793E">
        <w:rPr>
          <w:b/>
          <w:sz w:val="24"/>
          <w:szCs w:val="24"/>
        </w:rPr>
        <w:t>на указанную Вами электронную почту направлено подтверждение регистрации,</w:t>
      </w:r>
      <w:r w:rsidRPr="000C793E">
        <w:rPr>
          <w:sz w:val="24"/>
          <w:szCs w:val="24"/>
        </w:rPr>
        <w:t xml:space="preserve"> персональный логин и пароль для входа на сайт Торгового реестра.</w:t>
      </w:r>
    </w:p>
    <w:p w:rsidR="00C61453" w:rsidRDefault="007E1DBF" w:rsidP="00BC3774">
      <w:pPr>
        <w:jc w:val="center"/>
        <w:rPr>
          <w:b/>
          <w:sz w:val="24"/>
          <w:szCs w:val="24"/>
        </w:rPr>
      </w:pPr>
      <w:r w:rsidRPr="007E1DB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06758" cy="1512000"/>
            <wp:effectExtent l="19050" t="19050" r="17392" b="1200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453" t="31624" r="23619" b="2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8" cy="151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1B" w:rsidRPr="00DD65BC" w:rsidRDefault="00D5481B" w:rsidP="0022417D">
      <w:pPr>
        <w:jc w:val="both"/>
        <w:rPr>
          <w:b/>
          <w:sz w:val="24"/>
          <w:szCs w:val="24"/>
        </w:rPr>
      </w:pPr>
      <w:r w:rsidRPr="00DD65BC">
        <w:rPr>
          <w:b/>
          <w:sz w:val="24"/>
          <w:szCs w:val="24"/>
        </w:rPr>
        <w:lastRenderedPageBreak/>
        <w:t>Для подтверждения введенных Вам</w:t>
      </w:r>
      <w:r w:rsidR="006D6E90" w:rsidRPr="00DD65BC">
        <w:rPr>
          <w:b/>
          <w:sz w:val="24"/>
          <w:szCs w:val="24"/>
        </w:rPr>
        <w:t>и</w:t>
      </w:r>
      <w:r w:rsidRPr="00DD65BC">
        <w:rPr>
          <w:b/>
          <w:sz w:val="24"/>
          <w:szCs w:val="24"/>
        </w:rPr>
        <w:t xml:space="preserve"> </w:t>
      </w:r>
      <w:r w:rsidR="006D6E90" w:rsidRPr="00DD65BC">
        <w:rPr>
          <w:b/>
          <w:sz w:val="24"/>
          <w:szCs w:val="24"/>
        </w:rPr>
        <w:t xml:space="preserve">данных </w:t>
      </w:r>
      <w:r w:rsidRPr="00DD65BC">
        <w:rPr>
          <w:b/>
          <w:sz w:val="24"/>
          <w:szCs w:val="24"/>
        </w:rPr>
        <w:t xml:space="preserve">необходимо прикрепить к заявлению </w:t>
      </w:r>
      <w:proofErr w:type="gramStart"/>
      <w:r w:rsidRPr="00DD65BC">
        <w:rPr>
          <w:b/>
          <w:sz w:val="24"/>
          <w:szCs w:val="24"/>
        </w:rPr>
        <w:t>скан-образы</w:t>
      </w:r>
      <w:proofErr w:type="gramEnd"/>
      <w:r w:rsidRPr="00DD65BC">
        <w:rPr>
          <w:b/>
          <w:sz w:val="24"/>
          <w:szCs w:val="24"/>
        </w:rPr>
        <w:t xml:space="preserve"> следующих документов: </w:t>
      </w:r>
    </w:p>
    <w:p w:rsidR="00D5481B" w:rsidRPr="00DD65BC" w:rsidRDefault="00D5481B" w:rsidP="0022417D">
      <w:pPr>
        <w:jc w:val="both"/>
        <w:rPr>
          <w:sz w:val="24"/>
          <w:szCs w:val="24"/>
        </w:rPr>
      </w:pPr>
      <w:r w:rsidRPr="00DD65BC">
        <w:rPr>
          <w:sz w:val="24"/>
          <w:szCs w:val="24"/>
        </w:rPr>
        <w:t>-свидетельство о государственной регистрации юридического лица или индивидуального предпринимателя; (ЕГРЮЛ или ЕГРИП)</w:t>
      </w:r>
      <w:r w:rsidR="003724BC" w:rsidRPr="00DD65BC">
        <w:rPr>
          <w:sz w:val="24"/>
          <w:szCs w:val="24"/>
        </w:rPr>
        <w:t>;</w:t>
      </w:r>
    </w:p>
    <w:p w:rsidR="00C1168C" w:rsidRPr="00DD65BC" w:rsidRDefault="00C1168C" w:rsidP="0022417D">
      <w:pPr>
        <w:jc w:val="both"/>
        <w:rPr>
          <w:sz w:val="24"/>
          <w:szCs w:val="24"/>
        </w:rPr>
      </w:pPr>
      <w:r w:rsidRPr="00DD65BC">
        <w:rPr>
          <w:sz w:val="24"/>
          <w:szCs w:val="24"/>
        </w:rPr>
        <w:t>-</w:t>
      </w:r>
      <w:r w:rsidR="003111DB" w:rsidRPr="00DD65BC">
        <w:rPr>
          <w:sz w:val="24"/>
          <w:szCs w:val="24"/>
        </w:rPr>
        <w:t xml:space="preserve"> скан образ свидетельства о постановке на учет в налоговом органе по месту нахождения на территории Российской Федерации (кроме случаев, когда заверенная в установленном порядке отметка о постановке на учет в налоговой инспекции сделана на свидетельстве о государственной регистрации, с указанием идентификационного номера налогоплательщика (ИНН)</w:t>
      </w:r>
      <w:r w:rsidR="003724BC" w:rsidRPr="00DD65BC">
        <w:rPr>
          <w:sz w:val="24"/>
          <w:szCs w:val="24"/>
        </w:rPr>
        <w:t>;</w:t>
      </w:r>
    </w:p>
    <w:p w:rsidR="003724BC" w:rsidRPr="00DD65BC" w:rsidRDefault="00BE0BA7" w:rsidP="0022417D">
      <w:pPr>
        <w:jc w:val="both"/>
        <w:rPr>
          <w:sz w:val="24"/>
          <w:szCs w:val="24"/>
        </w:rPr>
      </w:pPr>
      <w:r w:rsidRPr="00DD65BC">
        <w:rPr>
          <w:sz w:val="24"/>
          <w:szCs w:val="24"/>
        </w:rPr>
        <w:t xml:space="preserve">Для этого Вам нужно </w:t>
      </w:r>
      <w:r w:rsidR="00836918" w:rsidRPr="00DD65BC">
        <w:rPr>
          <w:sz w:val="24"/>
          <w:szCs w:val="24"/>
        </w:rPr>
        <w:t>перейти на</w:t>
      </w:r>
      <w:r w:rsidRPr="00DD65BC">
        <w:rPr>
          <w:sz w:val="24"/>
          <w:szCs w:val="24"/>
        </w:rPr>
        <w:t xml:space="preserve"> надпись </w:t>
      </w:r>
      <w:r w:rsidRPr="00DD65BC">
        <w:rPr>
          <w:b/>
          <w:sz w:val="24"/>
          <w:szCs w:val="24"/>
        </w:rPr>
        <w:t>«Прикрепить скан образы»</w:t>
      </w:r>
      <w:r w:rsidR="00836918" w:rsidRPr="00DD65BC">
        <w:rPr>
          <w:b/>
          <w:sz w:val="24"/>
          <w:szCs w:val="24"/>
        </w:rPr>
        <w:t xml:space="preserve">, </w:t>
      </w:r>
      <w:r w:rsidRPr="00DD65BC">
        <w:rPr>
          <w:sz w:val="24"/>
          <w:szCs w:val="24"/>
        </w:rPr>
        <w:t xml:space="preserve"> и </w:t>
      </w:r>
      <w:r w:rsidR="00836918" w:rsidRPr="00DD65BC">
        <w:rPr>
          <w:sz w:val="24"/>
          <w:szCs w:val="24"/>
        </w:rPr>
        <w:t xml:space="preserve"> нажав кнопку </w:t>
      </w:r>
      <w:r w:rsidR="00836918" w:rsidRPr="00DD65BC">
        <w:rPr>
          <w:b/>
          <w:sz w:val="24"/>
          <w:szCs w:val="24"/>
        </w:rPr>
        <w:t>«Обзор»</w:t>
      </w:r>
      <w:r w:rsidR="00836918" w:rsidRPr="00DD65BC">
        <w:rPr>
          <w:sz w:val="24"/>
          <w:szCs w:val="24"/>
        </w:rPr>
        <w:t xml:space="preserve"> </w:t>
      </w:r>
      <w:r w:rsidR="00B63C5D" w:rsidRPr="00DD65BC">
        <w:rPr>
          <w:sz w:val="24"/>
          <w:szCs w:val="24"/>
        </w:rPr>
        <w:t>найти необходимый документ на диске Вашего компьютера и нажать кнопку «Загрузить».</w:t>
      </w:r>
    </w:p>
    <w:p w:rsidR="003350A6" w:rsidRPr="00DD65BC" w:rsidRDefault="00736861" w:rsidP="003350A6">
      <w:pPr>
        <w:jc w:val="both"/>
        <w:rPr>
          <w:sz w:val="24"/>
          <w:szCs w:val="24"/>
        </w:rPr>
      </w:pPr>
      <w:r w:rsidRPr="007B7A7D">
        <w:rPr>
          <w:b/>
          <w:color w:val="FF0000"/>
          <w:sz w:val="24"/>
          <w:szCs w:val="24"/>
        </w:rPr>
        <w:t>!!!</w:t>
      </w:r>
      <w:r w:rsidR="003350A6" w:rsidRPr="00DD65BC">
        <w:rPr>
          <w:sz w:val="24"/>
          <w:szCs w:val="24"/>
        </w:rPr>
        <w:t xml:space="preserve">Если на момент регистрации у Вас </w:t>
      </w:r>
      <w:proofErr w:type="gramStart"/>
      <w:r w:rsidR="003350A6" w:rsidRPr="00DD65BC">
        <w:rPr>
          <w:sz w:val="24"/>
          <w:szCs w:val="24"/>
        </w:rPr>
        <w:t>отсутствует</w:t>
      </w:r>
      <w:proofErr w:type="gramEnd"/>
      <w:r w:rsidR="003350A6" w:rsidRPr="00DD65BC">
        <w:rPr>
          <w:sz w:val="24"/>
          <w:szCs w:val="24"/>
        </w:rPr>
        <w:t xml:space="preserve"> какой либо из  скан-образов подтверждающих документов, то Вы можете добавить его</w:t>
      </w:r>
      <w:r w:rsidR="00564A1B" w:rsidRPr="00DD65BC">
        <w:rPr>
          <w:sz w:val="24"/>
          <w:szCs w:val="24"/>
        </w:rPr>
        <w:t xml:space="preserve"> позже, зайдя на сайт</w:t>
      </w:r>
      <w:r w:rsidR="00EE5D63" w:rsidRPr="00DD65BC">
        <w:rPr>
          <w:sz w:val="24"/>
          <w:szCs w:val="24"/>
        </w:rPr>
        <w:t xml:space="preserve"> -</w:t>
      </w:r>
      <w:r w:rsidR="00A72404" w:rsidRPr="00A72404">
        <w:rPr>
          <w:sz w:val="24"/>
          <w:szCs w:val="24"/>
        </w:rPr>
        <w:t xml:space="preserve"> </w:t>
      </w:r>
      <w:r w:rsidR="00EE5D63" w:rsidRPr="00DD65BC">
        <w:rPr>
          <w:sz w:val="24"/>
          <w:szCs w:val="24"/>
        </w:rPr>
        <w:t>вход</w:t>
      </w:r>
      <w:r w:rsidR="00564A1B" w:rsidRPr="00DD65BC">
        <w:rPr>
          <w:sz w:val="24"/>
          <w:szCs w:val="24"/>
        </w:rPr>
        <w:t xml:space="preserve"> через</w:t>
      </w:r>
      <w:r w:rsidR="00F00E32" w:rsidRPr="00DD65BC">
        <w:rPr>
          <w:sz w:val="24"/>
          <w:szCs w:val="24"/>
        </w:rPr>
        <w:t xml:space="preserve"> логин и пароль (</w:t>
      </w:r>
      <w:r w:rsidR="00564A1B" w:rsidRPr="00DD65BC">
        <w:rPr>
          <w:sz w:val="24"/>
          <w:szCs w:val="24"/>
        </w:rPr>
        <w:t>сообщение о регистрации</w:t>
      </w:r>
      <w:r w:rsidR="00F00E32" w:rsidRPr="00DD65BC">
        <w:rPr>
          <w:sz w:val="24"/>
          <w:szCs w:val="24"/>
        </w:rPr>
        <w:t xml:space="preserve"> с логином и паролем</w:t>
      </w:r>
      <w:r w:rsidR="00564A1B" w:rsidRPr="00DD65BC">
        <w:rPr>
          <w:sz w:val="24"/>
          <w:szCs w:val="24"/>
        </w:rPr>
        <w:t xml:space="preserve"> – у Вас на</w:t>
      </w:r>
      <w:r w:rsidR="00780EA3" w:rsidRPr="00DD65BC">
        <w:rPr>
          <w:sz w:val="24"/>
          <w:szCs w:val="24"/>
        </w:rPr>
        <w:t xml:space="preserve"> электронной почте,</w:t>
      </w:r>
      <w:r w:rsidR="00564A1B" w:rsidRPr="00DD65BC">
        <w:rPr>
          <w:sz w:val="24"/>
          <w:szCs w:val="24"/>
        </w:rPr>
        <w:t xml:space="preserve"> указанной при регистрации).</w:t>
      </w:r>
    </w:p>
    <w:p w:rsidR="002C228A" w:rsidRPr="00DD65BC" w:rsidRDefault="0092175A" w:rsidP="00521F6E">
      <w:pPr>
        <w:pStyle w:val="a3"/>
        <w:numPr>
          <w:ilvl w:val="0"/>
          <w:numId w:val="1"/>
        </w:numPr>
        <w:ind w:left="284" w:hanging="284"/>
        <w:jc w:val="both"/>
        <w:rPr>
          <w:b/>
          <w:sz w:val="24"/>
          <w:szCs w:val="24"/>
        </w:rPr>
      </w:pPr>
      <w:r w:rsidRPr="00DD65BC">
        <w:rPr>
          <w:b/>
          <w:sz w:val="24"/>
          <w:szCs w:val="24"/>
        </w:rPr>
        <w:t>Регистрация торговых объектов</w:t>
      </w:r>
    </w:p>
    <w:p w:rsidR="0092175A" w:rsidRPr="00DD65BC" w:rsidRDefault="00D75296" w:rsidP="0092175A">
      <w:pPr>
        <w:pStyle w:val="a3"/>
        <w:ind w:left="0"/>
        <w:jc w:val="both"/>
        <w:rPr>
          <w:b/>
          <w:sz w:val="24"/>
          <w:szCs w:val="24"/>
        </w:rPr>
      </w:pPr>
      <w:r w:rsidRPr="00DD65BC">
        <w:rPr>
          <w:sz w:val="24"/>
          <w:szCs w:val="24"/>
        </w:rPr>
        <w:t>Нажатием</w:t>
      </w:r>
      <w:r w:rsidR="00401A0C" w:rsidRPr="00DD65BC">
        <w:rPr>
          <w:sz w:val="24"/>
          <w:szCs w:val="24"/>
        </w:rPr>
        <w:t xml:space="preserve">  кнопки</w:t>
      </w:r>
      <w:r w:rsidR="0092175A" w:rsidRPr="00DD65BC">
        <w:rPr>
          <w:sz w:val="24"/>
          <w:szCs w:val="24"/>
        </w:rPr>
        <w:t xml:space="preserve"> </w:t>
      </w:r>
      <w:r w:rsidR="0092175A" w:rsidRPr="00DD65BC">
        <w:rPr>
          <w:b/>
          <w:sz w:val="24"/>
          <w:szCs w:val="24"/>
        </w:rPr>
        <w:t>«Добавить торговый объект»</w:t>
      </w:r>
      <w:r w:rsidR="0092175A" w:rsidRPr="00DD65BC">
        <w:rPr>
          <w:sz w:val="24"/>
          <w:szCs w:val="24"/>
        </w:rPr>
        <w:t xml:space="preserve"> </w:t>
      </w:r>
      <w:r w:rsidR="00401A0C" w:rsidRPr="00DD65BC">
        <w:rPr>
          <w:sz w:val="24"/>
          <w:szCs w:val="24"/>
        </w:rPr>
        <w:t>осуществляется переход</w:t>
      </w:r>
      <w:r w:rsidR="0092175A" w:rsidRPr="00DD65BC">
        <w:rPr>
          <w:sz w:val="24"/>
          <w:szCs w:val="24"/>
        </w:rPr>
        <w:t xml:space="preserve"> на страницу </w:t>
      </w:r>
      <w:r w:rsidR="0092175A" w:rsidRPr="00DD65BC">
        <w:rPr>
          <w:b/>
          <w:sz w:val="24"/>
          <w:szCs w:val="24"/>
        </w:rPr>
        <w:t>«Карточки торгового объекта»</w:t>
      </w:r>
    </w:p>
    <w:p w:rsidR="0092175A" w:rsidRPr="00DD65BC" w:rsidRDefault="003437E8" w:rsidP="0027757D">
      <w:pPr>
        <w:pStyle w:val="a3"/>
        <w:tabs>
          <w:tab w:val="left" w:pos="426"/>
        </w:tabs>
        <w:ind w:left="0"/>
        <w:jc w:val="center"/>
        <w:rPr>
          <w:sz w:val="24"/>
          <w:szCs w:val="24"/>
        </w:rPr>
      </w:pPr>
      <w:r w:rsidRPr="00DD65BC">
        <w:rPr>
          <w:noProof/>
          <w:sz w:val="24"/>
          <w:szCs w:val="24"/>
          <w:lang w:eastAsia="ru-RU"/>
        </w:rPr>
        <w:drawing>
          <wp:inline distT="0" distB="0" distL="0" distR="0">
            <wp:extent cx="3778595" cy="2664000"/>
            <wp:effectExtent l="19050" t="19050" r="12355" b="2205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28" t="23888" r="15459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95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63" w:rsidRPr="00DD65BC" w:rsidRDefault="00600B63" w:rsidP="00600B63">
      <w:pPr>
        <w:contextualSpacing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 xml:space="preserve">-Наименование торгового объекта </w:t>
      </w:r>
      <w:r w:rsidRPr="00DD65BC">
        <w:rPr>
          <w:sz w:val="24"/>
          <w:szCs w:val="24"/>
        </w:rPr>
        <w:t>- Магазин «Прогресс-1»</w:t>
      </w:r>
    </w:p>
    <w:p w:rsidR="00600B63" w:rsidRPr="00DD65BC" w:rsidRDefault="00600B63" w:rsidP="00600B63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 xml:space="preserve">-Торговая марка (бренд) </w:t>
      </w:r>
      <w:r w:rsidRPr="00DD65BC">
        <w:rPr>
          <w:sz w:val="24"/>
          <w:szCs w:val="24"/>
        </w:rPr>
        <w:t>– графа остается незаполненной, т.к. это магазин продукты (принадлежности к торговым брендам и маркам нет)</w:t>
      </w:r>
    </w:p>
    <w:p w:rsidR="00600B63" w:rsidRPr="00EE34F0" w:rsidRDefault="00600B63" w:rsidP="00600B63">
      <w:pPr>
        <w:pStyle w:val="a3"/>
        <w:spacing w:line="240" w:lineRule="auto"/>
        <w:ind w:left="0"/>
        <w:jc w:val="both"/>
        <w:rPr>
          <w:sz w:val="24"/>
          <w:szCs w:val="24"/>
          <w:lang w:val="en-US"/>
        </w:rPr>
      </w:pPr>
      <w:r w:rsidRPr="00DD65BC">
        <w:rPr>
          <w:b/>
          <w:sz w:val="24"/>
          <w:szCs w:val="24"/>
        </w:rPr>
        <w:t xml:space="preserve">-Код ОКПО </w:t>
      </w:r>
      <w:r w:rsidR="00EE34F0">
        <w:rPr>
          <w:sz w:val="24"/>
          <w:szCs w:val="24"/>
        </w:rPr>
        <w:t>– 12345678</w:t>
      </w:r>
    </w:p>
    <w:p w:rsidR="00600B63" w:rsidRPr="00DD65BC" w:rsidRDefault="00600B63" w:rsidP="00600B63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>-Фактический адрес</w:t>
      </w:r>
      <w:r w:rsidRPr="00DD65BC">
        <w:rPr>
          <w:sz w:val="24"/>
          <w:szCs w:val="24"/>
        </w:rPr>
        <w:t xml:space="preserve"> – адрес местонахождения торгового объекта, в данном случае - Тюменская область, г</w:t>
      </w:r>
      <w:proofErr w:type="gramStart"/>
      <w:r w:rsidRPr="00DD65BC">
        <w:rPr>
          <w:sz w:val="24"/>
          <w:szCs w:val="24"/>
        </w:rPr>
        <w:t>.Т</w:t>
      </w:r>
      <w:proofErr w:type="gramEnd"/>
      <w:r w:rsidRPr="00DD65BC">
        <w:rPr>
          <w:sz w:val="24"/>
          <w:szCs w:val="24"/>
        </w:rPr>
        <w:t>обольск, ул.Республики, д.175/1</w:t>
      </w:r>
    </w:p>
    <w:p w:rsidR="00600B63" w:rsidRPr="00DD65BC" w:rsidRDefault="00600B63" w:rsidP="00600B63">
      <w:pPr>
        <w:pStyle w:val="a3"/>
        <w:spacing w:line="240" w:lineRule="auto"/>
        <w:ind w:left="0"/>
        <w:jc w:val="both"/>
        <w:rPr>
          <w:b/>
          <w:sz w:val="24"/>
          <w:szCs w:val="24"/>
        </w:rPr>
      </w:pPr>
      <w:r w:rsidRPr="00DD65BC">
        <w:rPr>
          <w:b/>
          <w:sz w:val="24"/>
          <w:szCs w:val="24"/>
        </w:rPr>
        <w:t xml:space="preserve">-Ф.И.О. руководителя объекта </w:t>
      </w:r>
      <w:r w:rsidRPr="00DD65BC">
        <w:rPr>
          <w:sz w:val="24"/>
          <w:szCs w:val="24"/>
        </w:rPr>
        <w:t xml:space="preserve">– в данном случае директором магазина является </w:t>
      </w:r>
      <w:r w:rsidRPr="00DD65BC">
        <w:rPr>
          <w:b/>
          <w:sz w:val="24"/>
          <w:szCs w:val="24"/>
        </w:rPr>
        <w:t>Иванова Татьяна Павловна</w:t>
      </w:r>
    </w:p>
    <w:p w:rsidR="00600B63" w:rsidRPr="00DD65BC" w:rsidRDefault="00600B63" w:rsidP="00600B63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 xml:space="preserve">-Телефон, факс объекта </w:t>
      </w:r>
      <w:r w:rsidRPr="00DD65BC">
        <w:rPr>
          <w:sz w:val="24"/>
          <w:szCs w:val="24"/>
        </w:rPr>
        <w:t>- (3456) 22-16-45</w:t>
      </w:r>
    </w:p>
    <w:p w:rsidR="00600B63" w:rsidRPr="00DD65BC" w:rsidRDefault="00600B63" w:rsidP="00600B63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 xml:space="preserve">-Код ОКТМО </w:t>
      </w:r>
      <w:r w:rsidRPr="00DD65BC">
        <w:rPr>
          <w:sz w:val="24"/>
          <w:szCs w:val="24"/>
        </w:rPr>
        <w:t xml:space="preserve">- Общероссийский Классификатор Территорий Муниципальных Образований, т.е. код муниципального образования в котором находится торговый объект. </w:t>
      </w:r>
      <w:proofErr w:type="gramStart"/>
      <w:r w:rsidRPr="00DD65BC">
        <w:rPr>
          <w:sz w:val="24"/>
          <w:szCs w:val="24"/>
        </w:rPr>
        <w:t xml:space="preserve">В данном случае магазин находится в городе Тобольске, в выпадающем списке находим города – они находятся в конце списка, городу Тобольску принадлежит код </w:t>
      </w:r>
      <w:r w:rsidRPr="00DD65BC">
        <w:rPr>
          <w:b/>
          <w:sz w:val="24"/>
          <w:szCs w:val="24"/>
        </w:rPr>
        <w:t xml:space="preserve">71 710 000, обратите особое внимание </w:t>
      </w:r>
      <w:r w:rsidRPr="00DD65BC">
        <w:rPr>
          <w:sz w:val="24"/>
          <w:szCs w:val="24"/>
        </w:rPr>
        <w:t xml:space="preserve">при выборе населенного </w:t>
      </w:r>
      <w:r w:rsidRPr="00DD65BC">
        <w:rPr>
          <w:sz w:val="24"/>
          <w:szCs w:val="24"/>
        </w:rPr>
        <w:lastRenderedPageBreak/>
        <w:t>пункта, т.к. именно по нему Ваш торговый объект будет идентифицирован ответственным сотрудником данного муниципального образования</w:t>
      </w:r>
      <w:proofErr w:type="gramEnd"/>
    </w:p>
    <w:p w:rsidR="00600B63" w:rsidRPr="00DD65BC" w:rsidRDefault="00600B63" w:rsidP="00600B63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>-Основной вид деятельности (ОКВЭД)</w:t>
      </w:r>
      <w:r w:rsidRPr="00DD65BC">
        <w:rPr>
          <w:sz w:val="24"/>
          <w:szCs w:val="24"/>
        </w:rPr>
        <w:t xml:space="preserve">- 52.11 </w:t>
      </w:r>
    </w:p>
    <w:p w:rsidR="005E5ABE" w:rsidRPr="00DD65BC" w:rsidRDefault="00622E01" w:rsidP="00B55A9C">
      <w:pPr>
        <w:pStyle w:val="a3"/>
        <w:spacing w:line="240" w:lineRule="auto"/>
        <w:ind w:left="0"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 xml:space="preserve">-Тип </w:t>
      </w:r>
      <w:r w:rsidR="005E5ABE" w:rsidRPr="00DD65BC">
        <w:rPr>
          <w:b/>
          <w:sz w:val="24"/>
          <w:szCs w:val="24"/>
        </w:rPr>
        <w:t>торгового объекта</w:t>
      </w:r>
      <w:r w:rsidR="00A92F4A" w:rsidRPr="00DD65BC">
        <w:rPr>
          <w:b/>
          <w:sz w:val="24"/>
          <w:szCs w:val="24"/>
        </w:rPr>
        <w:t xml:space="preserve"> </w:t>
      </w:r>
      <w:r w:rsidR="005E5ABE" w:rsidRPr="00DD65BC">
        <w:rPr>
          <w:sz w:val="24"/>
          <w:szCs w:val="24"/>
        </w:rPr>
        <w:t xml:space="preserve">- в данном случае </w:t>
      </w:r>
      <w:r w:rsidR="005E5ABE" w:rsidRPr="00DD65BC">
        <w:rPr>
          <w:b/>
          <w:sz w:val="24"/>
          <w:szCs w:val="24"/>
        </w:rPr>
        <w:t>стационарный</w:t>
      </w:r>
      <w:r w:rsidR="005E5ABE" w:rsidRPr="00DD65BC">
        <w:rPr>
          <w:sz w:val="24"/>
          <w:szCs w:val="24"/>
        </w:rPr>
        <w:t>,</w:t>
      </w:r>
      <w:r w:rsidR="00BA296B" w:rsidRPr="00DD65BC">
        <w:rPr>
          <w:sz w:val="24"/>
          <w:szCs w:val="24"/>
        </w:rPr>
        <w:t xml:space="preserve"> т.к. это магазин. К</w:t>
      </w:r>
      <w:r w:rsidR="005E5ABE" w:rsidRPr="00DD65BC">
        <w:rPr>
          <w:sz w:val="24"/>
          <w:szCs w:val="24"/>
        </w:rPr>
        <w:t xml:space="preserve"> </w:t>
      </w:r>
      <w:proofErr w:type="gramStart"/>
      <w:r w:rsidR="005E5ABE" w:rsidRPr="00DD65BC">
        <w:rPr>
          <w:sz w:val="24"/>
          <w:szCs w:val="24"/>
        </w:rPr>
        <w:t>нестационарным</w:t>
      </w:r>
      <w:proofErr w:type="gramEnd"/>
      <w:r w:rsidR="005E5ABE" w:rsidRPr="00DD65BC">
        <w:rPr>
          <w:sz w:val="24"/>
          <w:szCs w:val="24"/>
        </w:rPr>
        <w:t xml:space="preserve"> относятся: ларьки, палатки, павильоны, киоски</w:t>
      </w:r>
      <w:r w:rsidR="0032050F" w:rsidRPr="00DD65BC">
        <w:rPr>
          <w:sz w:val="24"/>
          <w:szCs w:val="24"/>
        </w:rPr>
        <w:t xml:space="preserve">. </w:t>
      </w:r>
      <w:r w:rsidR="006057A7" w:rsidRPr="00DD65BC">
        <w:rPr>
          <w:sz w:val="24"/>
          <w:szCs w:val="24"/>
        </w:rPr>
        <w:t>Павильоны,</w:t>
      </w:r>
      <w:r w:rsidR="0032050F" w:rsidRPr="00DD65BC">
        <w:rPr>
          <w:sz w:val="24"/>
          <w:szCs w:val="24"/>
        </w:rPr>
        <w:t xml:space="preserve"> представляющие собой «отделы» и магазины в Торговых центрах – относятся </w:t>
      </w:r>
      <w:proofErr w:type="gramStart"/>
      <w:r w:rsidR="0032050F" w:rsidRPr="00DD65BC">
        <w:rPr>
          <w:sz w:val="24"/>
          <w:szCs w:val="24"/>
        </w:rPr>
        <w:t>к</w:t>
      </w:r>
      <w:proofErr w:type="gramEnd"/>
      <w:r w:rsidR="0032050F" w:rsidRPr="00DD65BC">
        <w:rPr>
          <w:sz w:val="24"/>
          <w:szCs w:val="24"/>
        </w:rPr>
        <w:t xml:space="preserve"> стационарным.</w:t>
      </w:r>
    </w:p>
    <w:p w:rsidR="002D4BBD" w:rsidRPr="00DD65BC" w:rsidRDefault="00055ABA" w:rsidP="003C54FB">
      <w:pPr>
        <w:contextualSpacing/>
        <w:jc w:val="both"/>
        <w:rPr>
          <w:b/>
          <w:sz w:val="24"/>
          <w:szCs w:val="24"/>
        </w:rPr>
      </w:pPr>
      <w:r w:rsidRPr="00DD65BC">
        <w:rPr>
          <w:b/>
          <w:sz w:val="24"/>
          <w:szCs w:val="24"/>
        </w:rPr>
        <w:t xml:space="preserve">-Вид торгового объекта </w:t>
      </w:r>
      <w:r w:rsidR="00EB4BEA" w:rsidRPr="00DD65BC">
        <w:rPr>
          <w:sz w:val="24"/>
          <w:szCs w:val="24"/>
        </w:rPr>
        <w:t>– из выпадающего списка выбираем товарную группу – в данном случае продовольственная</w:t>
      </w:r>
      <w:r w:rsidR="00301A4E" w:rsidRPr="00DD65BC">
        <w:rPr>
          <w:sz w:val="24"/>
          <w:szCs w:val="24"/>
        </w:rPr>
        <w:t xml:space="preserve">, далее </w:t>
      </w:r>
      <w:r w:rsidR="00EB4BEA" w:rsidRPr="00DD65BC">
        <w:rPr>
          <w:sz w:val="24"/>
          <w:szCs w:val="24"/>
        </w:rPr>
        <w:t>т.к. узкой специализации (такой например как «Хлеб» или «Рыба») у магазина нет</w:t>
      </w:r>
      <w:r w:rsidR="00301A4E" w:rsidRPr="00DD65BC">
        <w:rPr>
          <w:sz w:val="24"/>
          <w:szCs w:val="24"/>
        </w:rPr>
        <w:t xml:space="preserve"> -</w:t>
      </w:r>
      <w:r w:rsidR="00EB4BEA" w:rsidRPr="00DD65BC">
        <w:rPr>
          <w:sz w:val="24"/>
          <w:szCs w:val="24"/>
        </w:rPr>
        <w:t xml:space="preserve"> выбираем наиболее подходящее – </w:t>
      </w:r>
      <w:r w:rsidR="00EB4BEA" w:rsidRPr="00DD65BC">
        <w:rPr>
          <w:b/>
          <w:sz w:val="24"/>
          <w:szCs w:val="24"/>
        </w:rPr>
        <w:t>«неспециализированный продовольственный магазин «продукты»</w:t>
      </w:r>
    </w:p>
    <w:p w:rsidR="0085709F" w:rsidRPr="00DD65BC" w:rsidRDefault="0085709F" w:rsidP="003C54FB">
      <w:pPr>
        <w:contextualSpacing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 xml:space="preserve">-Торговый центр </w:t>
      </w:r>
      <w:r w:rsidRPr="00DD65BC">
        <w:rPr>
          <w:sz w:val="24"/>
          <w:szCs w:val="24"/>
        </w:rPr>
        <w:t>– графа остается незаполненной, т.к. в данном случае магазин находится не в торговом центре</w:t>
      </w:r>
    </w:p>
    <w:p w:rsidR="0085709F" w:rsidRPr="00DD65BC" w:rsidRDefault="00A21640" w:rsidP="00094B62">
      <w:pPr>
        <w:contextualSpacing/>
        <w:jc w:val="center"/>
        <w:rPr>
          <w:b/>
          <w:sz w:val="24"/>
          <w:szCs w:val="24"/>
        </w:rPr>
      </w:pPr>
      <w:r w:rsidRPr="00A2164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42775" cy="2664000"/>
            <wp:effectExtent l="19050" t="19050" r="24325" b="2205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91" t="22521" r="15542" b="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75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9D" w:rsidRPr="00DD65BC" w:rsidRDefault="006557A2" w:rsidP="00AC6D9D">
      <w:pPr>
        <w:contextualSpacing/>
        <w:jc w:val="both"/>
        <w:rPr>
          <w:b/>
          <w:sz w:val="24"/>
          <w:szCs w:val="24"/>
        </w:rPr>
      </w:pPr>
      <w:r w:rsidRPr="00DD65BC">
        <w:rPr>
          <w:b/>
          <w:sz w:val="24"/>
          <w:szCs w:val="24"/>
        </w:rPr>
        <w:t xml:space="preserve">-Общая площадь </w:t>
      </w:r>
      <w:r w:rsidRPr="00DD65BC">
        <w:rPr>
          <w:sz w:val="24"/>
          <w:szCs w:val="24"/>
        </w:rPr>
        <w:t>– данная графа вычисляется автоматически</w:t>
      </w:r>
      <w:r w:rsidR="00EA1585" w:rsidRPr="00DD65BC">
        <w:rPr>
          <w:sz w:val="24"/>
          <w:szCs w:val="24"/>
        </w:rPr>
        <w:t>, внесите данные по площади (</w:t>
      </w:r>
      <w:proofErr w:type="gramStart"/>
      <w:r w:rsidR="00EA1585" w:rsidRPr="00DD65BC">
        <w:rPr>
          <w:sz w:val="24"/>
          <w:szCs w:val="24"/>
        </w:rPr>
        <w:t>м</w:t>
      </w:r>
      <w:proofErr w:type="gramEnd"/>
      <w:r w:rsidR="00EA1585" w:rsidRPr="00DD65BC">
        <w:rPr>
          <w:sz w:val="24"/>
          <w:szCs w:val="24"/>
        </w:rPr>
        <w:t>²) в подходящую графу ниже: на праве собственности или на ином законном основании. В данном случае</w:t>
      </w:r>
      <w:r w:rsidR="00790ED4" w:rsidRPr="00790ED4">
        <w:rPr>
          <w:sz w:val="24"/>
          <w:szCs w:val="24"/>
        </w:rPr>
        <w:t xml:space="preserve"> </w:t>
      </w:r>
      <w:proofErr w:type="gramStart"/>
      <w:r w:rsidR="00790ED4">
        <w:rPr>
          <w:sz w:val="24"/>
          <w:szCs w:val="24"/>
        </w:rPr>
        <w:t>помещение</w:t>
      </w:r>
      <w:proofErr w:type="gramEnd"/>
      <w:r w:rsidR="00790ED4">
        <w:rPr>
          <w:sz w:val="24"/>
          <w:szCs w:val="24"/>
        </w:rPr>
        <w:t xml:space="preserve"> в котором расположен</w:t>
      </w:r>
      <w:r w:rsidR="00EA1585" w:rsidRPr="00DD65BC">
        <w:rPr>
          <w:sz w:val="24"/>
          <w:szCs w:val="24"/>
        </w:rPr>
        <w:t xml:space="preserve"> магазин не принадлежит ООО «Прогресс» и находится в аренде, в графу </w:t>
      </w:r>
      <w:r w:rsidR="00D235B4" w:rsidRPr="00DD65BC">
        <w:rPr>
          <w:b/>
          <w:sz w:val="24"/>
          <w:szCs w:val="24"/>
        </w:rPr>
        <w:t>на ином законном основани</w:t>
      </w:r>
      <w:r w:rsidR="007C5E89" w:rsidRPr="00DD65BC">
        <w:rPr>
          <w:b/>
          <w:sz w:val="24"/>
          <w:szCs w:val="24"/>
        </w:rPr>
        <w:t>и (в т.ч. аренда</w:t>
      </w:r>
      <w:r w:rsidR="00D235B4" w:rsidRPr="00DD65BC">
        <w:rPr>
          <w:b/>
          <w:sz w:val="24"/>
          <w:szCs w:val="24"/>
        </w:rPr>
        <w:t>)</w:t>
      </w:r>
      <w:r w:rsidR="00D235B4" w:rsidRPr="00DD65BC">
        <w:rPr>
          <w:sz w:val="24"/>
          <w:szCs w:val="24"/>
        </w:rPr>
        <w:t xml:space="preserve"> вносим данные  по общей площади магазина </w:t>
      </w:r>
      <w:r w:rsidR="007C5E89" w:rsidRPr="00DD65BC">
        <w:rPr>
          <w:b/>
          <w:sz w:val="24"/>
          <w:szCs w:val="24"/>
        </w:rPr>
        <w:t>–</w:t>
      </w:r>
      <w:r w:rsidR="00D235B4" w:rsidRPr="00DD65BC">
        <w:rPr>
          <w:b/>
          <w:sz w:val="24"/>
          <w:szCs w:val="24"/>
        </w:rPr>
        <w:t xml:space="preserve"> </w:t>
      </w:r>
      <w:r w:rsidR="007C5E89" w:rsidRPr="00DD65BC">
        <w:rPr>
          <w:b/>
          <w:sz w:val="24"/>
          <w:szCs w:val="24"/>
        </w:rPr>
        <w:t>75 м²</w:t>
      </w:r>
    </w:p>
    <w:p w:rsidR="008071CC" w:rsidRPr="00DD65BC" w:rsidRDefault="008071CC" w:rsidP="008071CC">
      <w:pPr>
        <w:contextualSpacing/>
        <w:jc w:val="center"/>
        <w:rPr>
          <w:b/>
          <w:sz w:val="24"/>
          <w:szCs w:val="24"/>
        </w:rPr>
      </w:pPr>
      <w:r w:rsidRPr="00DD65B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31289" cy="1764000"/>
            <wp:effectExtent l="19050" t="19050" r="12111" b="26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548" t="28854" r="24652" b="3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89" cy="17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50" w:rsidRPr="00DD65BC" w:rsidRDefault="00FD7450" w:rsidP="008071CC">
      <w:pPr>
        <w:contextualSpacing/>
        <w:jc w:val="center"/>
        <w:rPr>
          <w:b/>
          <w:sz w:val="24"/>
          <w:szCs w:val="24"/>
        </w:rPr>
      </w:pPr>
    </w:p>
    <w:p w:rsidR="000379D0" w:rsidRPr="00DD65BC" w:rsidRDefault="00E12D9C" w:rsidP="00E12D9C">
      <w:pPr>
        <w:contextualSpacing/>
        <w:jc w:val="both"/>
        <w:rPr>
          <w:sz w:val="24"/>
          <w:szCs w:val="24"/>
        </w:rPr>
      </w:pPr>
      <w:r w:rsidRPr="00DD65BC">
        <w:rPr>
          <w:b/>
          <w:sz w:val="24"/>
          <w:szCs w:val="24"/>
        </w:rPr>
        <w:t>-</w:t>
      </w:r>
      <w:r w:rsidR="00545D58" w:rsidRPr="00DD65BC">
        <w:rPr>
          <w:b/>
          <w:sz w:val="24"/>
          <w:szCs w:val="24"/>
        </w:rPr>
        <w:t>Площадь торгового объекта</w:t>
      </w:r>
      <w:r w:rsidR="00720936" w:rsidRPr="00DD65BC">
        <w:rPr>
          <w:b/>
          <w:sz w:val="24"/>
          <w:szCs w:val="24"/>
        </w:rPr>
        <w:t xml:space="preserve"> </w:t>
      </w:r>
      <w:r w:rsidR="00720936" w:rsidRPr="00DD65BC">
        <w:rPr>
          <w:sz w:val="24"/>
          <w:szCs w:val="24"/>
        </w:rPr>
        <w:t>–</w:t>
      </w:r>
      <w:r w:rsidR="00944E84" w:rsidRPr="00DD65BC">
        <w:rPr>
          <w:sz w:val="24"/>
          <w:szCs w:val="24"/>
        </w:rPr>
        <w:t xml:space="preserve"> </w:t>
      </w:r>
      <w:r w:rsidR="00720936" w:rsidRPr="00DD65BC">
        <w:rPr>
          <w:sz w:val="24"/>
          <w:szCs w:val="24"/>
        </w:rPr>
        <w:t xml:space="preserve">в </w:t>
      </w:r>
      <w:r w:rsidR="00B54385" w:rsidRPr="00DD65BC">
        <w:rPr>
          <w:sz w:val="24"/>
          <w:szCs w:val="24"/>
        </w:rPr>
        <w:t>данной графе автоматически вычисляется</w:t>
      </w:r>
      <w:r w:rsidR="00720936" w:rsidRPr="00DD65BC">
        <w:rPr>
          <w:sz w:val="24"/>
          <w:szCs w:val="24"/>
        </w:rPr>
        <w:t xml:space="preserve"> </w:t>
      </w:r>
      <w:r w:rsidR="00B54385" w:rsidRPr="00DD65BC">
        <w:rPr>
          <w:sz w:val="24"/>
          <w:szCs w:val="24"/>
        </w:rPr>
        <w:t>торговая площадь</w:t>
      </w:r>
      <w:r w:rsidR="007F2C63" w:rsidRPr="00DD65BC">
        <w:rPr>
          <w:sz w:val="24"/>
          <w:szCs w:val="24"/>
        </w:rPr>
        <w:t xml:space="preserve"> </w:t>
      </w:r>
      <w:r w:rsidR="00944E84" w:rsidRPr="00DD65BC">
        <w:rPr>
          <w:sz w:val="24"/>
          <w:szCs w:val="24"/>
        </w:rPr>
        <w:t xml:space="preserve"> (</w:t>
      </w:r>
      <w:proofErr w:type="gramStart"/>
      <w:r w:rsidR="00944E84" w:rsidRPr="00DD65BC">
        <w:rPr>
          <w:sz w:val="24"/>
          <w:szCs w:val="24"/>
        </w:rPr>
        <w:t>м</w:t>
      </w:r>
      <w:proofErr w:type="gramEnd"/>
      <w:r w:rsidR="00944E84" w:rsidRPr="00DD65BC">
        <w:rPr>
          <w:sz w:val="24"/>
          <w:szCs w:val="24"/>
        </w:rPr>
        <w:t>²)</w:t>
      </w:r>
      <w:r w:rsidR="00BC33DD" w:rsidRPr="00DD65BC">
        <w:rPr>
          <w:sz w:val="24"/>
          <w:szCs w:val="24"/>
        </w:rPr>
        <w:t>.</w:t>
      </w:r>
      <w:r w:rsidR="00B54385" w:rsidRPr="00DD65BC">
        <w:rPr>
          <w:sz w:val="24"/>
          <w:szCs w:val="24"/>
        </w:rPr>
        <w:t xml:space="preserve"> Цифровые данные вносим в графы ниже </w:t>
      </w:r>
      <w:r w:rsidR="00B54385" w:rsidRPr="00DD65BC">
        <w:rPr>
          <w:b/>
          <w:sz w:val="24"/>
          <w:szCs w:val="24"/>
        </w:rPr>
        <w:t>(В том числе).</w:t>
      </w:r>
      <w:r w:rsidR="00B54385" w:rsidRPr="00DD65BC">
        <w:rPr>
          <w:sz w:val="24"/>
          <w:szCs w:val="24"/>
        </w:rPr>
        <w:t xml:space="preserve"> </w:t>
      </w:r>
      <w:r w:rsidR="000379D0" w:rsidRPr="00DD65BC">
        <w:rPr>
          <w:sz w:val="24"/>
          <w:szCs w:val="24"/>
        </w:rPr>
        <w:t xml:space="preserve">В данном </w:t>
      </w:r>
      <w:proofErr w:type="gramStart"/>
      <w:r w:rsidR="000379D0" w:rsidRPr="00DD65BC">
        <w:rPr>
          <w:sz w:val="24"/>
          <w:szCs w:val="24"/>
        </w:rPr>
        <w:t>случае</w:t>
      </w:r>
      <w:proofErr w:type="gramEnd"/>
      <w:r w:rsidR="000379D0" w:rsidRPr="00DD65BC">
        <w:rPr>
          <w:sz w:val="24"/>
          <w:szCs w:val="24"/>
        </w:rPr>
        <w:t xml:space="preserve"> </w:t>
      </w:r>
      <w:r w:rsidR="008D1CF6" w:rsidRPr="00DD65BC">
        <w:rPr>
          <w:sz w:val="24"/>
          <w:szCs w:val="24"/>
        </w:rPr>
        <w:t xml:space="preserve">магазин продовольственный </w:t>
      </w:r>
      <w:r w:rsidR="006B7A06" w:rsidRPr="00DD65BC">
        <w:rPr>
          <w:sz w:val="24"/>
          <w:szCs w:val="24"/>
        </w:rPr>
        <w:t>–</w:t>
      </w:r>
      <w:r w:rsidR="008D1CF6" w:rsidRPr="00DD65BC">
        <w:rPr>
          <w:sz w:val="24"/>
          <w:szCs w:val="24"/>
        </w:rPr>
        <w:t xml:space="preserve"> </w:t>
      </w:r>
      <w:r w:rsidR="006B7A06" w:rsidRPr="00DD65BC">
        <w:rPr>
          <w:sz w:val="24"/>
          <w:szCs w:val="24"/>
        </w:rPr>
        <w:t>поэтому в графу</w:t>
      </w:r>
      <w:r w:rsidR="0069493E" w:rsidRPr="00DD65BC">
        <w:rPr>
          <w:sz w:val="24"/>
          <w:szCs w:val="24"/>
        </w:rPr>
        <w:t xml:space="preserve"> </w:t>
      </w:r>
      <w:r w:rsidR="0069493E" w:rsidRPr="00DD65BC">
        <w:rPr>
          <w:b/>
          <w:sz w:val="24"/>
          <w:szCs w:val="24"/>
        </w:rPr>
        <w:t xml:space="preserve">«под продажу продовольственных товаров»  </w:t>
      </w:r>
      <w:r w:rsidR="0069493E" w:rsidRPr="00DD65BC">
        <w:rPr>
          <w:sz w:val="24"/>
          <w:szCs w:val="24"/>
        </w:rPr>
        <w:t xml:space="preserve">вносим </w:t>
      </w:r>
      <w:r w:rsidR="0064190F" w:rsidRPr="00DD65BC">
        <w:rPr>
          <w:b/>
          <w:sz w:val="24"/>
          <w:szCs w:val="24"/>
        </w:rPr>
        <w:t>56</w:t>
      </w:r>
      <w:r w:rsidR="005B77CF">
        <w:rPr>
          <w:b/>
          <w:sz w:val="24"/>
          <w:szCs w:val="24"/>
        </w:rPr>
        <w:t xml:space="preserve"> </w:t>
      </w:r>
      <w:r w:rsidR="0064190F" w:rsidRPr="00DD65BC">
        <w:rPr>
          <w:b/>
          <w:sz w:val="24"/>
          <w:szCs w:val="24"/>
        </w:rPr>
        <w:t>м²</w:t>
      </w:r>
      <w:r w:rsidR="00BC33DD" w:rsidRPr="00DD65BC">
        <w:rPr>
          <w:b/>
          <w:sz w:val="24"/>
          <w:szCs w:val="24"/>
        </w:rPr>
        <w:t xml:space="preserve">, </w:t>
      </w:r>
      <w:r w:rsidR="00BC33DD" w:rsidRPr="00DD65BC">
        <w:rPr>
          <w:sz w:val="24"/>
          <w:szCs w:val="24"/>
        </w:rPr>
        <w:t>эту же цифру дублируем в графу</w:t>
      </w:r>
      <w:r w:rsidR="00BC33DD" w:rsidRPr="00DD65BC">
        <w:rPr>
          <w:b/>
          <w:sz w:val="24"/>
          <w:szCs w:val="24"/>
        </w:rPr>
        <w:t xml:space="preserve"> «на ином законном основании (в т.ч. аренда)»</w:t>
      </w:r>
      <w:r w:rsidR="00BC33DD" w:rsidRPr="00DD65BC">
        <w:rPr>
          <w:sz w:val="24"/>
          <w:szCs w:val="24"/>
        </w:rPr>
        <w:t>, т.к. магазин в аренде</w:t>
      </w:r>
    </w:p>
    <w:p w:rsidR="00FD7450" w:rsidRPr="00DD65BC" w:rsidRDefault="004F64FA" w:rsidP="00E12D9C">
      <w:pPr>
        <w:contextualSpacing/>
        <w:jc w:val="both"/>
        <w:rPr>
          <w:b/>
          <w:sz w:val="24"/>
          <w:szCs w:val="24"/>
        </w:rPr>
      </w:pPr>
      <w:r w:rsidRPr="00DD65BC">
        <w:rPr>
          <w:b/>
          <w:sz w:val="24"/>
          <w:szCs w:val="24"/>
        </w:rPr>
        <w:t xml:space="preserve">-Средняя численность работников </w:t>
      </w:r>
      <w:r w:rsidR="00DC21DE" w:rsidRPr="00DD65BC">
        <w:rPr>
          <w:sz w:val="24"/>
          <w:szCs w:val="24"/>
        </w:rPr>
        <w:t xml:space="preserve">– указывается численность работников в </w:t>
      </w:r>
      <w:r w:rsidR="009030B9" w:rsidRPr="00DD65BC">
        <w:rPr>
          <w:sz w:val="24"/>
          <w:szCs w:val="24"/>
        </w:rPr>
        <w:t>торговом объекте</w:t>
      </w:r>
      <w:r w:rsidR="00DC21DE" w:rsidRPr="00DD65BC">
        <w:rPr>
          <w:sz w:val="24"/>
          <w:szCs w:val="24"/>
        </w:rPr>
        <w:t xml:space="preserve">. В данном </w:t>
      </w:r>
      <w:proofErr w:type="gramStart"/>
      <w:r w:rsidR="00DC21DE" w:rsidRPr="00DD65BC">
        <w:rPr>
          <w:sz w:val="24"/>
          <w:szCs w:val="24"/>
        </w:rPr>
        <w:t>случае</w:t>
      </w:r>
      <w:proofErr w:type="gramEnd"/>
      <w:r w:rsidR="00DC21DE" w:rsidRPr="00DD65BC">
        <w:rPr>
          <w:sz w:val="24"/>
          <w:szCs w:val="24"/>
        </w:rPr>
        <w:t xml:space="preserve"> – </w:t>
      </w:r>
      <w:r w:rsidR="00DC21DE" w:rsidRPr="00DD65BC">
        <w:rPr>
          <w:b/>
          <w:sz w:val="24"/>
          <w:szCs w:val="24"/>
        </w:rPr>
        <w:t>5 человек</w:t>
      </w:r>
    </w:p>
    <w:p w:rsidR="009030B9" w:rsidRPr="00DD65BC" w:rsidRDefault="009030B9" w:rsidP="009030B9">
      <w:pPr>
        <w:contextualSpacing/>
        <w:jc w:val="center"/>
        <w:rPr>
          <w:b/>
          <w:sz w:val="24"/>
          <w:szCs w:val="24"/>
        </w:rPr>
      </w:pPr>
      <w:r w:rsidRPr="00DD65BC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3308" cy="2664000"/>
            <wp:effectExtent l="19050" t="19050" r="17692" b="22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306" t="36699" r="24234" b="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1E" w:rsidRDefault="00607E1E" w:rsidP="00E12D9C">
      <w:pPr>
        <w:contextualSpacing/>
        <w:jc w:val="both"/>
        <w:rPr>
          <w:b/>
          <w:sz w:val="24"/>
          <w:szCs w:val="24"/>
        </w:rPr>
      </w:pPr>
    </w:p>
    <w:p w:rsidR="009030B9" w:rsidRDefault="009030B9" w:rsidP="00E12D9C">
      <w:pPr>
        <w:contextualSpacing/>
        <w:jc w:val="both"/>
        <w:rPr>
          <w:b/>
          <w:sz w:val="24"/>
          <w:szCs w:val="24"/>
        </w:rPr>
      </w:pPr>
      <w:r w:rsidRPr="00607E1E">
        <w:rPr>
          <w:sz w:val="24"/>
          <w:szCs w:val="24"/>
        </w:rPr>
        <w:t>После заполнения графы численность нажимаем кнопку</w:t>
      </w:r>
      <w:r w:rsidRPr="00DD65BC">
        <w:rPr>
          <w:b/>
          <w:sz w:val="24"/>
          <w:szCs w:val="24"/>
        </w:rPr>
        <w:t xml:space="preserve"> «Добавить»</w:t>
      </w:r>
    </w:p>
    <w:p w:rsidR="00607E1E" w:rsidRPr="00DD65BC" w:rsidRDefault="00607E1E" w:rsidP="00E12D9C">
      <w:pPr>
        <w:contextualSpacing/>
        <w:jc w:val="both"/>
        <w:rPr>
          <w:sz w:val="24"/>
          <w:szCs w:val="24"/>
        </w:rPr>
      </w:pPr>
    </w:p>
    <w:p w:rsidR="009030B9" w:rsidRPr="00DD65BC" w:rsidRDefault="00B70577" w:rsidP="00912F6B">
      <w:pPr>
        <w:contextualSpacing/>
        <w:jc w:val="center"/>
        <w:rPr>
          <w:sz w:val="24"/>
          <w:szCs w:val="24"/>
        </w:rPr>
      </w:pPr>
      <w:r w:rsidRPr="00B70577">
        <w:rPr>
          <w:noProof/>
          <w:sz w:val="24"/>
          <w:szCs w:val="24"/>
          <w:lang w:eastAsia="ru-RU"/>
        </w:rPr>
        <w:drawing>
          <wp:inline distT="0" distB="0" distL="0" distR="0">
            <wp:extent cx="3447787" cy="2664000"/>
            <wp:effectExtent l="19050" t="19050" r="19313" b="2205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501" t="23947" r="17893"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644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FB" w:rsidRPr="00DD65BC" w:rsidRDefault="00D848E9" w:rsidP="00D848E9">
      <w:pPr>
        <w:pStyle w:val="a3"/>
        <w:ind w:left="0"/>
        <w:jc w:val="both"/>
        <w:rPr>
          <w:sz w:val="24"/>
          <w:szCs w:val="24"/>
        </w:rPr>
      </w:pPr>
      <w:r w:rsidRPr="00DD65BC">
        <w:rPr>
          <w:sz w:val="24"/>
          <w:szCs w:val="24"/>
        </w:rPr>
        <w:t>На экране отображается сводная информация по хозяйствующему субъекту и принадлежащему ему торговому объекту</w:t>
      </w:r>
      <w:r w:rsidR="004F1777" w:rsidRPr="00DD65BC">
        <w:rPr>
          <w:sz w:val="24"/>
          <w:szCs w:val="24"/>
        </w:rPr>
        <w:t xml:space="preserve">. В случае </w:t>
      </w:r>
      <w:r w:rsidR="00533D14" w:rsidRPr="00DD65BC">
        <w:rPr>
          <w:sz w:val="24"/>
          <w:szCs w:val="24"/>
        </w:rPr>
        <w:t>принадлежности</w:t>
      </w:r>
      <w:r w:rsidR="004F1777" w:rsidRPr="00DD65BC">
        <w:rPr>
          <w:sz w:val="24"/>
          <w:szCs w:val="24"/>
        </w:rPr>
        <w:t xml:space="preserve"> </w:t>
      </w:r>
      <w:r w:rsidR="009B7D0F" w:rsidRPr="00DD65BC">
        <w:rPr>
          <w:sz w:val="24"/>
          <w:szCs w:val="24"/>
        </w:rPr>
        <w:t xml:space="preserve">нескольких торговых объектов </w:t>
      </w:r>
      <w:r w:rsidR="004F1777" w:rsidRPr="00DD65BC">
        <w:rPr>
          <w:sz w:val="24"/>
          <w:szCs w:val="24"/>
        </w:rPr>
        <w:t xml:space="preserve">одному хозяйствующему субъекту – процедура регистрации </w:t>
      </w:r>
      <w:r w:rsidR="00533D14" w:rsidRPr="00DD65BC">
        <w:rPr>
          <w:sz w:val="24"/>
          <w:szCs w:val="24"/>
        </w:rPr>
        <w:t xml:space="preserve">аналогично повторяется по каждому объекту </w:t>
      </w:r>
      <w:r w:rsidR="007E303D" w:rsidRPr="00DD65BC">
        <w:rPr>
          <w:sz w:val="24"/>
          <w:szCs w:val="24"/>
        </w:rPr>
        <w:t>нажат</w:t>
      </w:r>
      <w:r w:rsidR="004F1777" w:rsidRPr="00DD65BC">
        <w:rPr>
          <w:sz w:val="24"/>
          <w:szCs w:val="24"/>
        </w:rPr>
        <w:t>и</w:t>
      </w:r>
      <w:r w:rsidR="00533D14" w:rsidRPr="00DD65BC">
        <w:rPr>
          <w:sz w:val="24"/>
          <w:szCs w:val="24"/>
        </w:rPr>
        <w:t>ем</w:t>
      </w:r>
      <w:r w:rsidR="004F1777" w:rsidRPr="00DD65BC">
        <w:rPr>
          <w:sz w:val="24"/>
          <w:szCs w:val="24"/>
        </w:rPr>
        <w:t xml:space="preserve"> кнопки </w:t>
      </w:r>
      <w:r w:rsidR="004F1777" w:rsidRPr="00DD65BC">
        <w:rPr>
          <w:b/>
          <w:sz w:val="24"/>
          <w:szCs w:val="24"/>
        </w:rPr>
        <w:t>«добавить торговый объект»</w:t>
      </w:r>
      <w:r w:rsidR="004F1777" w:rsidRPr="00DD65BC">
        <w:rPr>
          <w:sz w:val="24"/>
          <w:szCs w:val="24"/>
        </w:rPr>
        <w:t>.</w:t>
      </w:r>
    </w:p>
    <w:p w:rsidR="007E303D" w:rsidRPr="00DD65BC" w:rsidRDefault="004F1777" w:rsidP="00D848E9">
      <w:pPr>
        <w:pStyle w:val="a3"/>
        <w:ind w:left="0"/>
        <w:jc w:val="both"/>
        <w:rPr>
          <w:b/>
          <w:sz w:val="24"/>
          <w:szCs w:val="24"/>
          <w:u w:val="single"/>
        </w:rPr>
      </w:pPr>
      <w:r w:rsidRPr="00DD65BC">
        <w:rPr>
          <w:b/>
          <w:sz w:val="24"/>
          <w:szCs w:val="24"/>
          <w:u w:val="single"/>
        </w:rPr>
        <w:t>Справа от данных по</w:t>
      </w:r>
      <w:r w:rsidR="007E303D" w:rsidRPr="00DD65BC">
        <w:rPr>
          <w:b/>
          <w:sz w:val="24"/>
          <w:szCs w:val="24"/>
          <w:u w:val="single"/>
        </w:rPr>
        <w:t xml:space="preserve"> торговому объекту расположен ряд кнопок:</w:t>
      </w:r>
    </w:p>
    <w:p w:rsidR="007E303D" w:rsidRPr="00DD65BC" w:rsidRDefault="007E303D" w:rsidP="00D848E9">
      <w:pPr>
        <w:pStyle w:val="a3"/>
        <w:ind w:left="0"/>
        <w:jc w:val="both"/>
        <w:rPr>
          <w:sz w:val="24"/>
          <w:szCs w:val="24"/>
        </w:rPr>
      </w:pPr>
      <w:r w:rsidRPr="00DD65BC">
        <w:rPr>
          <w:noProof/>
          <w:sz w:val="24"/>
          <w:szCs w:val="24"/>
          <w:lang w:eastAsia="ru-RU"/>
        </w:rPr>
        <w:drawing>
          <wp:inline distT="0" distB="0" distL="0" distR="0">
            <wp:extent cx="209550" cy="2476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6045" t="83683" r="20891" b="1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872" w:rsidRPr="00DD65BC">
        <w:rPr>
          <w:sz w:val="24"/>
          <w:szCs w:val="24"/>
        </w:rPr>
        <w:t xml:space="preserve">позволяет </w:t>
      </w:r>
      <w:r w:rsidRPr="00DD65BC">
        <w:rPr>
          <w:sz w:val="24"/>
          <w:szCs w:val="24"/>
        </w:rPr>
        <w:t>п</w:t>
      </w:r>
      <w:r w:rsidR="00A60872" w:rsidRPr="00DD65BC">
        <w:rPr>
          <w:sz w:val="24"/>
          <w:szCs w:val="24"/>
        </w:rPr>
        <w:t>р</w:t>
      </w:r>
      <w:r w:rsidRPr="00DD65BC">
        <w:rPr>
          <w:sz w:val="24"/>
          <w:szCs w:val="24"/>
        </w:rPr>
        <w:t xml:space="preserve">осмотреть информацию по торговому объекту без </w:t>
      </w:r>
      <w:r w:rsidR="00845B26" w:rsidRPr="00DD65BC">
        <w:rPr>
          <w:sz w:val="24"/>
          <w:szCs w:val="24"/>
        </w:rPr>
        <w:t>корректировки</w:t>
      </w:r>
    </w:p>
    <w:p w:rsidR="007E303D" w:rsidRPr="00DD65BC" w:rsidRDefault="00DC6152" w:rsidP="00D848E9">
      <w:pPr>
        <w:pStyle w:val="a3"/>
        <w:ind w:left="0"/>
        <w:jc w:val="both"/>
        <w:rPr>
          <w:sz w:val="24"/>
          <w:szCs w:val="24"/>
        </w:rPr>
      </w:pPr>
      <w:r w:rsidRPr="00DD65BC">
        <w:rPr>
          <w:noProof/>
          <w:sz w:val="24"/>
          <w:szCs w:val="24"/>
          <w:lang w:eastAsia="ru-RU"/>
        </w:rPr>
        <w:drawing>
          <wp:inline distT="0" distB="0" distL="0" distR="0">
            <wp:extent cx="208915" cy="248400"/>
            <wp:effectExtent l="19050" t="0" r="635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 l="78691" t="83146" r="18802" b="1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304" w:rsidRPr="00DD65BC">
        <w:rPr>
          <w:sz w:val="24"/>
          <w:szCs w:val="24"/>
        </w:rPr>
        <w:t>внесение изменений по данным о торговом объекте</w:t>
      </w:r>
    </w:p>
    <w:p w:rsidR="00BE7A5C" w:rsidRPr="00DD65BC" w:rsidRDefault="007F55C8" w:rsidP="00D848E9">
      <w:pPr>
        <w:pStyle w:val="a3"/>
        <w:ind w:left="0"/>
        <w:jc w:val="both"/>
        <w:rPr>
          <w:sz w:val="24"/>
          <w:szCs w:val="24"/>
        </w:rPr>
      </w:pPr>
      <w:r w:rsidRPr="00DD65BC">
        <w:rPr>
          <w:noProof/>
          <w:sz w:val="24"/>
          <w:szCs w:val="24"/>
          <w:lang w:eastAsia="ru-RU"/>
        </w:rPr>
        <w:drawing>
          <wp:inline distT="0" distB="0" distL="0" distR="0">
            <wp:extent cx="208800" cy="285726"/>
            <wp:effectExtent l="19050" t="0" r="7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0780" t="83057" r="16295"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28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65BC">
        <w:rPr>
          <w:sz w:val="24"/>
          <w:szCs w:val="24"/>
        </w:rPr>
        <w:t xml:space="preserve">добавление </w:t>
      </w:r>
      <w:proofErr w:type="gramStart"/>
      <w:r w:rsidRPr="00DD65BC">
        <w:rPr>
          <w:sz w:val="24"/>
          <w:szCs w:val="24"/>
        </w:rPr>
        <w:t>скан-образов</w:t>
      </w:r>
      <w:proofErr w:type="gramEnd"/>
      <w:r w:rsidRPr="00DD65BC">
        <w:rPr>
          <w:sz w:val="24"/>
          <w:szCs w:val="24"/>
        </w:rPr>
        <w:t xml:space="preserve"> подтверждающих документов</w:t>
      </w:r>
      <w:r w:rsidR="00D32F8B" w:rsidRPr="00DD65BC">
        <w:rPr>
          <w:sz w:val="24"/>
          <w:szCs w:val="24"/>
        </w:rPr>
        <w:t xml:space="preserve"> (</w:t>
      </w:r>
      <w:r w:rsidRPr="00DD65BC">
        <w:rPr>
          <w:sz w:val="24"/>
          <w:szCs w:val="24"/>
        </w:rPr>
        <w:t>свидетельство о собств</w:t>
      </w:r>
      <w:r w:rsidR="00D32F8B" w:rsidRPr="00DD65BC">
        <w:rPr>
          <w:sz w:val="24"/>
          <w:szCs w:val="24"/>
        </w:rPr>
        <w:t>енности</w:t>
      </w:r>
      <w:r w:rsidRPr="00DD65BC">
        <w:rPr>
          <w:sz w:val="24"/>
          <w:szCs w:val="24"/>
        </w:rPr>
        <w:t>, договор аренды и  т.д.)</w:t>
      </w:r>
    </w:p>
    <w:p w:rsidR="00966DBB" w:rsidRPr="00DD65BC" w:rsidRDefault="00966DBB" w:rsidP="00D848E9">
      <w:pPr>
        <w:pStyle w:val="a3"/>
        <w:ind w:left="0"/>
        <w:jc w:val="both"/>
        <w:rPr>
          <w:sz w:val="24"/>
          <w:szCs w:val="24"/>
        </w:rPr>
      </w:pPr>
      <w:r w:rsidRPr="00DD65BC">
        <w:rPr>
          <w:sz w:val="24"/>
          <w:szCs w:val="24"/>
        </w:rPr>
        <w:t xml:space="preserve"> </w:t>
      </w:r>
      <w:r w:rsidRPr="00DD65BC">
        <w:rPr>
          <w:noProof/>
          <w:sz w:val="24"/>
          <w:szCs w:val="24"/>
          <w:lang w:eastAsia="ru-RU"/>
        </w:rPr>
        <w:drawing>
          <wp:inline distT="0" distB="0" distL="0" distR="0">
            <wp:extent cx="208800" cy="247650"/>
            <wp:effectExtent l="19050" t="0" r="75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 l="83147" t="82203" r="14485" b="1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65BC">
        <w:rPr>
          <w:sz w:val="24"/>
          <w:szCs w:val="24"/>
        </w:rPr>
        <w:t xml:space="preserve"> в случае ликвидации торгового объекта необходимо удалить информацию о нем из Торгового реестра, нажатием данной кнопки Вы направите «заявку на удаление» и администратор </w:t>
      </w:r>
      <w:r w:rsidR="00550267" w:rsidRPr="00DD65BC">
        <w:rPr>
          <w:sz w:val="24"/>
          <w:szCs w:val="24"/>
        </w:rPr>
        <w:t>портала</w:t>
      </w:r>
      <w:r w:rsidRPr="00DD65BC">
        <w:rPr>
          <w:sz w:val="24"/>
          <w:szCs w:val="24"/>
        </w:rPr>
        <w:t xml:space="preserve"> исключит данный объект</w:t>
      </w:r>
    </w:p>
    <w:sectPr w:rsidR="00966DBB" w:rsidRPr="00DD65BC" w:rsidSect="00094B86">
      <w:pgSz w:w="11906" w:h="16838"/>
      <w:pgMar w:top="737" w:right="567" w:bottom="73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539E5"/>
    <w:multiLevelType w:val="hybridMultilevel"/>
    <w:tmpl w:val="8FA06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C1FEB"/>
    <w:multiLevelType w:val="hybridMultilevel"/>
    <w:tmpl w:val="5A20E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E6AE7"/>
    <w:multiLevelType w:val="hybridMultilevel"/>
    <w:tmpl w:val="C4C0A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326427"/>
    <w:multiLevelType w:val="hybridMultilevel"/>
    <w:tmpl w:val="FC2CC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5950"/>
    <w:rsid w:val="00001236"/>
    <w:rsid w:val="000121AA"/>
    <w:rsid w:val="00012D31"/>
    <w:rsid w:val="00016042"/>
    <w:rsid w:val="000243B5"/>
    <w:rsid w:val="00027421"/>
    <w:rsid w:val="000379D0"/>
    <w:rsid w:val="00040CFA"/>
    <w:rsid w:val="000415A2"/>
    <w:rsid w:val="00042538"/>
    <w:rsid w:val="00055ABA"/>
    <w:rsid w:val="000756B1"/>
    <w:rsid w:val="00076292"/>
    <w:rsid w:val="00094B62"/>
    <w:rsid w:val="00094B86"/>
    <w:rsid w:val="00094E17"/>
    <w:rsid w:val="000C171C"/>
    <w:rsid w:val="000E2F68"/>
    <w:rsid w:val="000E32D0"/>
    <w:rsid w:val="000F66C2"/>
    <w:rsid w:val="00104BD8"/>
    <w:rsid w:val="00106652"/>
    <w:rsid w:val="001365C4"/>
    <w:rsid w:val="00143CEF"/>
    <w:rsid w:val="00162E3D"/>
    <w:rsid w:val="001674CC"/>
    <w:rsid w:val="001674D5"/>
    <w:rsid w:val="00187788"/>
    <w:rsid w:val="00190C28"/>
    <w:rsid w:val="00193154"/>
    <w:rsid w:val="00194959"/>
    <w:rsid w:val="001B1782"/>
    <w:rsid w:val="001C2A18"/>
    <w:rsid w:val="001C3554"/>
    <w:rsid w:val="001C6859"/>
    <w:rsid w:val="001E0B24"/>
    <w:rsid w:val="001F3537"/>
    <w:rsid w:val="0021367D"/>
    <w:rsid w:val="00213D3C"/>
    <w:rsid w:val="00214A03"/>
    <w:rsid w:val="0022417D"/>
    <w:rsid w:val="00247844"/>
    <w:rsid w:val="00255C4D"/>
    <w:rsid w:val="0025619A"/>
    <w:rsid w:val="0026326B"/>
    <w:rsid w:val="0027757D"/>
    <w:rsid w:val="00286DDA"/>
    <w:rsid w:val="002B1332"/>
    <w:rsid w:val="002B2953"/>
    <w:rsid w:val="002C228A"/>
    <w:rsid w:val="002C27CC"/>
    <w:rsid w:val="002D4BBD"/>
    <w:rsid w:val="002E0A0A"/>
    <w:rsid w:val="002E52A0"/>
    <w:rsid w:val="002F0B34"/>
    <w:rsid w:val="002F3939"/>
    <w:rsid w:val="00301A4E"/>
    <w:rsid w:val="00306680"/>
    <w:rsid w:val="00307C31"/>
    <w:rsid w:val="003111DB"/>
    <w:rsid w:val="0032050F"/>
    <w:rsid w:val="00320B96"/>
    <w:rsid w:val="00321772"/>
    <w:rsid w:val="00322557"/>
    <w:rsid w:val="0032481C"/>
    <w:rsid w:val="00327E3C"/>
    <w:rsid w:val="003350A6"/>
    <w:rsid w:val="00341EDC"/>
    <w:rsid w:val="003437E8"/>
    <w:rsid w:val="0035766D"/>
    <w:rsid w:val="003672CE"/>
    <w:rsid w:val="003674DF"/>
    <w:rsid w:val="003724BC"/>
    <w:rsid w:val="003730DE"/>
    <w:rsid w:val="00381ED8"/>
    <w:rsid w:val="00395FC6"/>
    <w:rsid w:val="003A2A3A"/>
    <w:rsid w:val="003A4948"/>
    <w:rsid w:val="003B179C"/>
    <w:rsid w:val="003B215A"/>
    <w:rsid w:val="003C54FB"/>
    <w:rsid w:val="003D2EE0"/>
    <w:rsid w:val="003E04FF"/>
    <w:rsid w:val="003E3B0D"/>
    <w:rsid w:val="003F1D49"/>
    <w:rsid w:val="0040105B"/>
    <w:rsid w:val="00401A0C"/>
    <w:rsid w:val="00416D6A"/>
    <w:rsid w:val="00422156"/>
    <w:rsid w:val="004438E3"/>
    <w:rsid w:val="004453C8"/>
    <w:rsid w:val="00450DD4"/>
    <w:rsid w:val="004608BD"/>
    <w:rsid w:val="00461850"/>
    <w:rsid w:val="004706FF"/>
    <w:rsid w:val="0047473E"/>
    <w:rsid w:val="0049349D"/>
    <w:rsid w:val="0049362B"/>
    <w:rsid w:val="004A0AF3"/>
    <w:rsid w:val="004B05CD"/>
    <w:rsid w:val="004C12E3"/>
    <w:rsid w:val="004C2BC8"/>
    <w:rsid w:val="004C5C40"/>
    <w:rsid w:val="004C662E"/>
    <w:rsid w:val="004C7478"/>
    <w:rsid w:val="004F1777"/>
    <w:rsid w:val="004F64FA"/>
    <w:rsid w:val="00510538"/>
    <w:rsid w:val="00513F75"/>
    <w:rsid w:val="0051633E"/>
    <w:rsid w:val="00521F6E"/>
    <w:rsid w:val="005240DC"/>
    <w:rsid w:val="00524503"/>
    <w:rsid w:val="00524B0C"/>
    <w:rsid w:val="00533D14"/>
    <w:rsid w:val="00540570"/>
    <w:rsid w:val="00545D58"/>
    <w:rsid w:val="00550267"/>
    <w:rsid w:val="00564A1B"/>
    <w:rsid w:val="00566E01"/>
    <w:rsid w:val="00577C35"/>
    <w:rsid w:val="005839D9"/>
    <w:rsid w:val="00586301"/>
    <w:rsid w:val="005872EB"/>
    <w:rsid w:val="00592A32"/>
    <w:rsid w:val="00593131"/>
    <w:rsid w:val="00593325"/>
    <w:rsid w:val="005A3903"/>
    <w:rsid w:val="005A615E"/>
    <w:rsid w:val="005B77CF"/>
    <w:rsid w:val="005C03EE"/>
    <w:rsid w:val="005D1771"/>
    <w:rsid w:val="005D1E88"/>
    <w:rsid w:val="005D396A"/>
    <w:rsid w:val="005E2769"/>
    <w:rsid w:val="005E5ABE"/>
    <w:rsid w:val="005E60AC"/>
    <w:rsid w:val="005E6877"/>
    <w:rsid w:val="005F298A"/>
    <w:rsid w:val="00600B63"/>
    <w:rsid w:val="006026C6"/>
    <w:rsid w:val="006057A7"/>
    <w:rsid w:val="0060734A"/>
    <w:rsid w:val="00607E1E"/>
    <w:rsid w:val="0061538B"/>
    <w:rsid w:val="00622E01"/>
    <w:rsid w:val="006232B3"/>
    <w:rsid w:val="00637C23"/>
    <w:rsid w:val="0064190F"/>
    <w:rsid w:val="00655608"/>
    <w:rsid w:val="006557A2"/>
    <w:rsid w:val="0065596F"/>
    <w:rsid w:val="00666E9C"/>
    <w:rsid w:val="00680813"/>
    <w:rsid w:val="0069493E"/>
    <w:rsid w:val="00697345"/>
    <w:rsid w:val="006A19DF"/>
    <w:rsid w:val="006B563A"/>
    <w:rsid w:val="006B777F"/>
    <w:rsid w:val="006B7A06"/>
    <w:rsid w:val="006C0682"/>
    <w:rsid w:val="006C1F15"/>
    <w:rsid w:val="006D1DB6"/>
    <w:rsid w:val="006D6E90"/>
    <w:rsid w:val="006F5F36"/>
    <w:rsid w:val="006F5FCD"/>
    <w:rsid w:val="007015D6"/>
    <w:rsid w:val="007021C5"/>
    <w:rsid w:val="00712304"/>
    <w:rsid w:val="00720328"/>
    <w:rsid w:val="00720936"/>
    <w:rsid w:val="0072234E"/>
    <w:rsid w:val="00736861"/>
    <w:rsid w:val="00745E45"/>
    <w:rsid w:val="00772411"/>
    <w:rsid w:val="00777A46"/>
    <w:rsid w:val="0078033F"/>
    <w:rsid w:val="00780EA3"/>
    <w:rsid w:val="0078498B"/>
    <w:rsid w:val="00785077"/>
    <w:rsid w:val="00787665"/>
    <w:rsid w:val="00787A2B"/>
    <w:rsid w:val="00790ED4"/>
    <w:rsid w:val="00795950"/>
    <w:rsid w:val="007A59B7"/>
    <w:rsid w:val="007A64DB"/>
    <w:rsid w:val="007B3BC2"/>
    <w:rsid w:val="007B7A7D"/>
    <w:rsid w:val="007C5E89"/>
    <w:rsid w:val="007C7D81"/>
    <w:rsid w:val="007E1DBF"/>
    <w:rsid w:val="007E303D"/>
    <w:rsid w:val="007F2C63"/>
    <w:rsid w:val="007F3768"/>
    <w:rsid w:val="007F55C8"/>
    <w:rsid w:val="007F5A4C"/>
    <w:rsid w:val="007F5B37"/>
    <w:rsid w:val="007F6501"/>
    <w:rsid w:val="008071CC"/>
    <w:rsid w:val="008335CB"/>
    <w:rsid w:val="00836918"/>
    <w:rsid w:val="008428F4"/>
    <w:rsid w:val="00843372"/>
    <w:rsid w:val="00845B26"/>
    <w:rsid w:val="0085709F"/>
    <w:rsid w:val="00864CDC"/>
    <w:rsid w:val="008700BB"/>
    <w:rsid w:val="00884E1B"/>
    <w:rsid w:val="008852CC"/>
    <w:rsid w:val="008A1C05"/>
    <w:rsid w:val="008A7257"/>
    <w:rsid w:val="008C0A8E"/>
    <w:rsid w:val="008D1CF6"/>
    <w:rsid w:val="008D5154"/>
    <w:rsid w:val="008E5F74"/>
    <w:rsid w:val="008E6DFB"/>
    <w:rsid w:val="008E7013"/>
    <w:rsid w:val="008F2490"/>
    <w:rsid w:val="008F3853"/>
    <w:rsid w:val="00900E92"/>
    <w:rsid w:val="009030B9"/>
    <w:rsid w:val="0090403E"/>
    <w:rsid w:val="009064CD"/>
    <w:rsid w:val="00912F6B"/>
    <w:rsid w:val="00914ED7"/>
    <w:rsid w:val="0092175A"/>
    <w:rsid w:val="00931575"/>
    <w:rsid w:val="00934140"/>
    <w:rsid w:val="00943C76"/>
    <w:rsid w:val="00944E84"/>
    <w:rsid w:val="009466C0"/>
    <w:rsid w:val="00950E82"/>
    <w:rsid w:val="00954655"/>
    <w:rsid w:val="00966DBB"/>
    <w:rsid w:val="00973E81"/>
    <w:rsid w:val="009807E5"/>
    <w:rsid w:val="00980E07"/>
    <w:rsid w:val="009921FB"/>
    <w:rsid w:val="00992A84"/>
    <w:rsid w:val="009942B6"/>
    <w:rsid w:val="00997EA7"/>
    <w:rsid w:val="009A13C2"/>
    <w:rsid w:val="009A1B8F"/>
    <w:rsid w:val="009A7FAB"/>
    <w:rsid w:val="009B1858"/>
    <w:rsid w:val="009B7D0F"/>
    <w:rsid w:val="009C36BD"/>
    <w:rsid w:val="009D49D4"/>
    <w:rsid w:val="009E06AF"/>
    <w:rsid w:val="009F3EC0"/>
    <w:rsid w:val="00A16D91"/>
    <w:rsid w:val="00A21640"/>
    <w:rsid w:val="00A379B1"/>
    <w:rsid w:val="00A60872"/>
    <w:rsid w:val="00A721FB"/>
    <w:rsid w:val="00A72404"/>
    <w:rsid w:val="00A7280C"/>
    <w:rsid w:val="00A730D0"/>
    <w:rsid w:val="00A743C5"/>
    <w:rsid w:val="00A7656A"/>
    <w:rsid w:val="00A90C4E"/>
    <w:rsid w:val="00A92F4A"/>
    <w:rsid w:val="00A952CD"/>
    <w:rsid w:val="00AB2DFB"/>
    <w:rsid w:val="00AB334F"/>
    <w:rsid w:val="00AB4379"/>
    <w:rsid w:val="00AB7758"/>
    <w:rsid w:val="00AC4E0F"/>
    <w:rsid w:val="00AC5255"/>
    <w:rsid w:val="00AC6D9D"/>
    <w:rsid w:val="00AF6A7F"/>
    <w:rsid w:val="00B05A2C"/>
    <w:rsid w:val="00B14210"/>
    <w:rsid w:val="00B30A3C"/>
    <w:rsid w:val="00B357C3"/>
    <w:rsid w:val="00B365E2"/>
    <w:rsid w:val="00B4530C"/>
    <w:rsid w:val="00B45577"/>
    <w:rsid w:val="00B54385"/>
    <w:rsid w:val="00B544DB"/>
    <w:rsid w:val="00B557FC"/>
    <w:rsid w:val="00B55A9C"/>
    <w:rsid w:val="00B63C5D"/>
    <w:rsid w:val="00B70577"/>
    <w:rsid w:val="00B7649D"/>
    <w:rsid w:val="00B97CB5"/>
    <w:rsid w:val="00BA296B"/>
    <w:rsid w:val="00BA5F19"/>
    <w:rsid w:val="00BA7A1D"/>
    <w:rsid w:val="00BB6A28"/>
    <w:rsid w:val="00BC33DD"/>
    <w:rsid w:val="00BC3774"/>
    <w:rsid w:val="00BE0BA7"/>
    <w:rsid w:val="00BE120B"/>
    <w:rsid w:val="00BE1B07"/>
    <w:rsid w:val="00BE743F"/>
    <w:rsid w:val="00BE7A5C"/>
    <w:rsid w:val="00BF2887"/>
    <w:rsid w:val="00C11668"/>
    <w:rsid w:val="00C1168C"/>
    <w:rsid w:val="00C15B4D"/>
    <w:rsid w:val="00C17F70"/>
    <w:rsid w:val="00C22442"/>
    <w:rsid w:val="00C30CDD"/>
    <w:rsid w:val="00C44AAA"/>
    <w:rsid w:val="00C47FDE"/>
    <w:rsid w:val="00C50E49"/>
    <w:rsid w:val="00C55681"/>
    <w:rsid w:val="00C61453"/>
    <w:rsid w:val="00C65987"/>
    <w:rsid w:val="00C6719C"/>
    <w:rsid w:val="00C67324"/>
    <w:rsid w:val="00C67BB8"/>
    <w:rsid w:val="00C94D05"/>
    <w:rsid w:val="00CA6271"/>
    <w:rsid w:val="00CB3A9E"/>
    <w:rsid w:val="00CC1DAF"/>
    <w:rsid w:val="00CC2714"/>
    <w:rsid w:val="00CC3270"/>
    <w:rsid w:val="00CC4D48"/>
    <w:rsid w:val="00CD32E1"/>
    <w:rsid w:val="00D01750"/>
    <w:rsid w:val="00D04D1F"/>
    <w:rsid w:val="00D04E3A"/>
    <w:rsid w:val="00D0570B"/>
    <w:rsid w:val="00D235B4"/>
    <w:rsid w:val="00D31414"/>
    <w:rsid w:val="00D31442"/>
    <w:rsid w:val="00D32F8B"/>
    <w:rsid w:val="00D35D5E"/>
    <w:rsid w:val="00D41E40"/>
    <w:rsid w:val="00D5055D"/>
    <w:rsid w:val="00D5481B"/>
    <w:rsid w:val="00D55E81"/>
    <w:rsid w:val="00D5641A"/>
    <w:rsid w:val="00D67E53"/>
    <w:rsid w:val="00D73960"/>
    <w:rsid w:val="00D74E74"/>
    <w:rsid w:val="00D75296"/>
    <w:rsid w:val="00D76DD9"/>
    <w:rsid w:val="00D77240"/>
    <w:rsid w:val="00D848E9"/>
    <w:rsid w:val="00D85DA4"/>
    <w:rsid w:val="00DB27B0"/>
    <w:rsid w:val="00DC21DE"/>
    <w:rsid w:val="00DC6152"/>
    <w:rsid w:val="00DD65BC"/>
    <w:rsid w:val="00DE6197"/>
    <w:rsid w:val="00DF00BD"/>
    <w:rsid w:val="00E0108B"/>
    <w:rsid w:val="00E04ABA"/>
    <w:rsid w:val="00E12D9C"/>
    <w:rsid w:val="00E23740"/>
    <w:rsid w:val="00E23743"/>
    <w:rsid w:val="00E2500E"/>
    <w:rsid w:val="00E271D4"/>
    <w:rsid w:val="00E335D9"/>
    <w:rsid w:val="00E33E5C"/>
    <w:rsid w:val="00E43D34"/>
    <w:rsid w:val="00E5352A"/>
    <w:rsid w:val="00E70CC6"/>
    <w:rsid w:val="00E8773B"/>
    <w:rsid w:val="00E900D7"/>
    <w:rsid w:val="00E9639B"/>
    <w:rsid w:val="00EA02FB"/>
    <w:rsid w:val="00EA1585"/>
    <w:rsid w:val="00EA7A2E"/>
    <w:rsid w:val="00EB0D38"/>
    <w:rsid w:val="00EB4BEA"/>
    <w:rsid w:val="00EC0220"/>
    <w:rsid w:val="00ED4979"/>
    <w:rsid w:val="00ED66FF"/>
    <w:rsid w:val="00EE1D2C"/>
    <w:rsid w:val="00EE34F0"/>
    <w:rsid w:val="00EE5855"/>
    <w:rsid w:val="00EE5D63"/>
    <w:rsid w:val="00EF4F3D"/>
    <w:rsid w:val="00F0046F"/>
    <w:rsid w:val="00F00618"/>
    <w:rsid w:val="00F00E32"/>
    <w:rsid w:val="00F17047"/>
    <w:rsid w:val="00F17FB8"/>
    <w:rsid w:val="00F2527A"/>
    <w:rsid w:val="00F34B06"/>
    <w:rsid w:val="00F620A2"/>
    <w:rsid w:val="00F7070E"/>
    <w:rsid w:val="00F73F31"/>
    <w:rsid w:val="00F8677B"/>
    <w:rsid w:val="00FA0F84"/>
    <w:rsid w:val="00FB5FB7"/>
    <w:rsid w:val="00FC1540"/>
    <w:rsid w:val="00FD7450"/>
    <w:rsid w:val="00FE1376"/>
    <w:rsid w:val="00F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4CD"/>
  </w:style>
  <w:style w:type="paragraph" w:styleId="1">
    <w:name w:val="heading 1"/>
    <w:basedOn w:val="a"/>
    <w:next w:val="a"/>
    <w:link w:val="10"/>
    <w:uiPriority w:val="9"/>
    <w:qFormat/>
    <w:rsid w:val="00F004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41E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E5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C525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341E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Emphasis"/>
    <w:basedOn w:val="a0"/>
    <w:uiPriority w:val="20"/>
    <w:qFormat/>
    <w:rsid w:val="00341EDC"/>
    <w:rPr>
      <w:i/>
      <w:iCs/>
    </w:rPr>
  </w:style>
  <w:style w:type="character" w:customStyle="1" w:styleId="st">
    <w:name w:val="st"/>
    <w:basedOn w:val="a0"/>
    <w:rsid w:val="00341EDC"/>
  </w:style>
  <w:style w:type="character" w:customStyle="1" w:styleId="10">
    <w:name w:val="Заголовок 1 Знак"/>
    <w:basedOn w:val="a0"/>
    <w:link w:val="1"/>
    <w:uiPriority w:val="9"/>
    <w:rsid w:val="00F004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Google_Chrome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ru.wikipedia.org/wiki/Mozilla_Firefox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google.ru/url?sa=t&amp;rct=j&amp;q=&amp;esrc=s&amp;source=web&amp;cd=11&amp;cad=rja&amp;sqi=2&amp;ved=0CEoQFjAK&amp;url=http%3A%2F%2Fru.wikipedia.org%2Fwiki%2F%25D0%2598%25D0%25B4%25D0%25B5%25D0%25BD%25D1%2582%25D0%25B8%25D1%2584%25D0%25B8%25D0%25BA%25D0%25B0%25D1%2586%25D0%25B8%25D0%25BE%25D0%25BD%25D0%25BD%25D1%258B%25D0%25B9_%25D0%25BD%25D0%25BE%25D0%25BC%25D0%25B5%25D1%2580_%25D0%25BD%25D0%25B0%25D0%25BB%25D0%25BE%25D0%25B3%25D0%25BE%25D0%25BF%25D0%25BB%25D0%25B0%25D1%2582%25D0%25B5%25D0%25BB%25D1%258C%25D1%2589%25D0%25B8%25D0%25BA%25D0%25B0&amp;ei=uuaOUqGwJ4bZswbFzIHQAg&amp;usg=AFQjCNHJqd_FZLyoISK-yuA0O0im3LA8iQ&amp;bvm=bv.56988011,d.bGE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6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458</cp:revision>
  <cp:lastPrinted>2013-12-05T03:25:00Z</cp:lastPrinted>
  <dcterms:created xsi:type="dcterms:W3CDTF">2013-11-20T07:40:00Z</dcterms:created>
  <dcterms:modified xsi:type="dcterms:W3CDTF">2013-12-05T05:22:00Z</dcterms:modified>
</cp:coreProperties>
</file>